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64611" w14:textId="75512DC4" w:rsidR="00D041BE" w:rsidRPr="0048052D" w:rsidRDefault="001B71B2" w:rsidP="001B50A9">
      <w:pPr>
        <w:pStyle w:val="Default"/>
        <w:spacing w:line="280" w:lineRule="atLeast"/>
        <w:ind w:left="708" w:hanging="708"/>
        <w:jc w:val="center"/>
        <w:rPr>
          <w:rFonts w:asciiTheme="majorHAnsi" w:hAnsiTheme="majorHAnsi" w:hint="eastAsia"/>
          <w:lang w:val="es-ES_tradnl"/>
        </w:rPr>
      </w:pPr>
      <w:r>
        <w:rPr>
          <w:rFonts w:asciiTheme="majorHAnsi" w:hAnsiTheme="majorHAnsi" w:hint="eastAsia"/>
          <w:noProof/>
          <w:bdr w:val="none" w:sz="0" w:space="0" w:color="auto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197452" wp14:editId="62033A5A">
                <wp:simplePos x="0" y="0"/>
                <wp:positionH relativeFrom="column">
                  <wp:posOffset>6446520</wp:posOffset>
                </wp:positionH>
                <wp:positionV relativeFrom="paragraph">
                  <wp:posOffset>-690880</wp:posOffset>
                </wp:positionV>
                <wp:extent cx="203200" cy="10186670"/>
                <wp:effectExtent l="50800" t="25400" r="76200" b="100330"/>
                <wp:wrapThrough wrapText="bothSides">
                  <wp:wrapPolygon edited="0">
                    <wp:start x="-5400" y="-54"/>
                    <wp:lineTo x="-5400" y="21759"/>
                    <wp:lineTo x="27000" y="21759"/>
                    <wp:lineTo x="27000" y="-54"/>
                    <wp:lineTo x="-5400" y="-54"/>
                  </wp:wrapPolygon>
                </wp:wrapThrough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01866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507.6pt;margin-top:-54.35pt;width:16pt;height:80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" fillcolor="#974706 [1609]" strokecolor="#4579b8 [3044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  <w:r w:rsidR="001B50A9">
        <w:rPr>
          <w:rFonts w:asciiTheme="majorHAnsi" w:hAnsiTheme="majorHAnsi" w:hint="eastAsia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17507C0" wp14:editId="38D0ECE2">
            <wp:simplePos x="0" y="0"/>
            <wp:positionH relativeFrom="margin">
              <wp:posOffset>31115</wp:posOffset>
            </wp:positionH>
            <wp:positionV relativeFrom="margin">
              <wp:posOffset>-27940</wp:posOffset>
            </wp:positionV>
            <wp:extent cx="1981200" cy="622300"/>
            <wp:effectExtent l="0" t="0" r="0" b="12700"/>
            <wp:wrapSquare wrapText="bothSides"/>
            <wp:docPr id="2" name="Imagen 2" descr="Macintosh HD:ATLANTICO:ALIANZA MILPA:LOGO:MILP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ATLANTICO:ALIANZA MILPA:LOGO:MILPA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7CF09D" w14:textId="77777777" w:rsidR="00B7054F" w:rsidRDefault="00B7054F" w:rsidP="00D80E71">
      <w:pPr>
        <w:pStyle w:val="Default"/>
        <w:spacing w:line="280" w:lineRule="atLeast"/>
        <w:jc w:val="center"/>
        <w:rPr>
          <w:rFonts w:asciiTheme="majorHAnsi" w:hAnsiTheme="majorHAnsi" w:hint="eastAsia"/>
          <w:lang w:val="es-ES_tradnl"/>
        </w:rPr>
      </w:pPr>
    </w:p>
    <w:p w14:paraId="202583B4" w14:textId="0772F563" w:rsidR="001B50A9" w:rsidRDefault="001B50A9" w:rsidP="00D80E71">
      <w:pPr>
        <w:pStyle w:val="Default"/>
        <w:spacing w:line="280" w:lineRule="atLeast"/>
        <w:jc w:val="center"/>
        <w:rPr>
          <w:rFonts w:asciiTheme="majorHAnsi" w:hAnsiTheme="majorHAnsi" w:hint="eastAsia"/>
          <w:sz w:val="52"/>
          <w:szCs w:val="52"/>
          <w:lang w:val="es-ES_tradnl"/>
        </w:rPr>
      </w:pPr>
    </w:p>
    <w:p w14:paraId="10F549C8" w14:textId="77777777" w:rsidR="00C56106" w:rsidRDefault="00C56106" w:rsidP="00D80E71">
      <w:pPr>
        <w:pStyle w:val="Default"/>
        <w:spacing w:line="280" w:lineRule="atLeast"/>
        <w:jc w:val="center"/>
        <w:rPr>
          <w:rFonts w:asciiTheme="majorHAnsi" w:hAnsiTheme="majorHAnsi" w:hint="eastAsia"/>
          <w:sz w:val="52"/>
          <w:szCs w:val="52"/>
          <w:lang w:val="es-ES_tradnl"/>
        </w:rPr>
      </w:pPr>
    </w:p>
    <w:p w14:paraId="6039B1F5" w14:textId="77777777" w:rsidR="001B71B2" w:rsidRPr="00E1031D" w:rsidRDefault="00D80E71" w:rsidP="00EE5849">
      <w:pPr>
        <w:pStyle w:val="Default"/>
        <w:spacing w:line="360" w:lineRule="auto"/>
        <w:ind w:left="708" w:hanging="708"/>
        <w:jc w:val="center"/>
        <w:rPr>
          <w:rFonts w:asciiTheme="majorHAnsi" w:hAnsiTheme="majorHAnsi" w:hint="eastAsia"/>
          <w:b/>
          <w:color w:val="984806" w:themeColor="accent6" w:themeShade="80"/>
          <w:sz w:val="28"/>
          <w:szCs w:val="28"/>
          <w:lang w:val="es-ES_tradnl"/>
        </w:rPr>
      </w:pPr>
      <w:r w:rsidRPr="00E1031D">
        <w:rPr>
          <w:rFonts w:asciiTheme="majorHAnsi" w:hAnsiTheme="majorHAnsi"/>
          <w:b/>
          <w:color w:val="984806" w:themeColor="accent6" w:themeShade="80"/>
          <w:sz w:val="28"/>
          <w:szCs w:val="28"/>
          <w:lang w:val="es-ES_tradnl"/>
        </w:rPr>
        <w:t xml:space="preserve">LINEAMIENTOS </w:t>
      </w:r>
      <w:r w:rsidR="001B71B2" w:rsidRPr="00E1031D">
        <w:rPr>
          <w:rFonts w:asciiTheme="majorHAnsi" w:hAnsiTheme="majorHAnsi"/>
          <w:b/>
          <w:color w:val="984806" w:themeColor="accent6" w:themeShade="80"/>
          <w:sz w:val="28"/>
          <w:szCs w:val="28"/>
          <w:lang w:val="es-ES_tradnl"/>
        </w:rPr>
        <w:t xml:space="preserve">e INSTRUCCIONES </w:t>
      </w:r>
      <w:r w:rsidRPr="00E1031D">
        <w:rPr>
          <w:rFonts w:asciiTheme="majorHAnsi" w:hAnsiTheme="majorHAnsi"/>
          <w:b/>
          <w:color w:val="984806" w:themeColor="accent6" w:themeShade="80"/>
          <w:sz w:val="28"/>
          <w:szCs w:val="28"/>
          <w:lang w:val="es-ES_tradnl"/>
        </w:rPr>
        <w:t xml:space="preserve">PARA PRESENTAR </w:t>
      </w:r>
    </w:p>
    <w:p w14:paraId="46AAAC14" w14:textId="206CDED2" w:rsidR="00D80E71" w:rsidRPr="00E1031D" w:rsidRDefault="001B71B2" w:rsidP="00EE5849">
      <w:pPr>
        <w:pStyle w:val="Default"/>
        <w:spacing w:line="360" w:lineRule="auto"/>
        <w:ind w:left="708" w:hanging="708"/>
        <w:jc w:val="center"/>
        <w:rPr>
          <w:rFonts w:asciiTheme="majorHAnsi" w:hAnsiTheme="majorHAnsi" w:hint="eastAsia"/>
          <w:b/>
          <w:color w:val="984806" w:themeColor="accent6" w:themeShade="80"/>
          <w:sz w:val="28"/>
          <w:szCs w:val="28"/>
          <w:lang w:val="es-ES_tradnl"/>
        </w:rPr>
      </w:pPr>
      <w:r w:rsidRPr="00E1031D">
        <w:rPr>
          <w:rFonts w:asciiTheme="majorHAnsi" w:hAnsiTheme="majorHAnsi"/>
          <w:b/>
          <w:color w:val="984806" w:themeColor="accent6" w:themeShade="80"/>
          <w:sz w:val="28"/>
          <w:szCs w:val="28"/>
          <w:lang w:val="es-ES_tradnl"/>
        </w:rPr>
        <w:t xml:space="preserve">SOLICITUD de APOYO a </w:t>
      </w:r>
      <w:r w:rsidR="00D80E71" w:rsidRPr="00E1031D">
        <w:rPr>
          <w:rFonts w:asciiTheme="majorHAnsi" w:hAnsiTheme="majorHAnsi"/>
          <w:b/>
          <w:color w:val="984806" w:themeColor="accent6" w:themeShade="80"/>
          <w:sz w:val="28"/>
          <w:szCs w:val="28"/>
          <w:lang w:val="es-ES_tradnl"/>
        </w:rPr>
        <w:t>PROYECTOS</w:t>
      </w:r>
    </w:p>
    <w:p w14:paraId="6C27B55D" w14:textId="77777777" w:rsidR="00B7054F" w:rsidRPr="00B7054F" w:rsidRDefault="00B7054F" w:rsidP="00D80E71">
      <w:pPr>
        <w:pStyle w:val="Default"/>
        <w:spacing w:line="280" w:lineRule="atLeast"/>
        <w:jc w:val="center"/>
        <w:rPr>
          <w:rFonts w:asciiTheme="majorHAnsi" w:hAnsiTheme="majorHAnsi" w:hint="eastAsia"/>
          <w:lang w:val="es-ES_tradnl"/>
        </w:rPr>
      </w:pPr>
    </w:p>
    <w:p w14:paraId="1C98540F" w14:textId="77777777" w:rsidR="00D80E71" w:rsidRPr="0048052D" w:rsidRDefault="00D80E71" w:rsidP="008B3D87">
      <w:pPr>
        <w:pStyle w:val="Default"/>
        <w:spacing w:line="280" w:lineRule="atLeast"/>
        <w:rPr>
          <w:rFonts w:asciiTheme="majorHAnsi" w:hAnsiTheme="majorHAnsi" w:hint="eastAsia"/>
          <w:lang w:val="es-ES_tradnl"/>
        </w:rPr>
      </w:pPr>
    </w:p>
    <w:p w14:paraId="1ADD804B" w14:textId="77777777" w:rsidR="00D041BE" w:rsidRPr="0048052D" w:rsidRDefault="00D041BE" w:rsidP="00D041BE">
      <w:pPr>
        <w:pStyle w:val="Default"/>
        <w:spacing w:line="280" w:lineRule="atLeast"/>
        <w:jc w:val="both"/>
        <w:rPr>
          <w:rFonts w:asciiTheme="majorHAnsi" w:hAnsiTheme="majorHAnsi" w:hint="eastAsia"/>
          <w:b/>
          <w:caps/>
          <w:lang w:val="es-ES_tradnl"/>
        </w:rPr>
      </w:pPr>
      <w:r w:rsidRPr="0048052D">
        <w:rPr>
          <w:rFonts w:asciiTheme="majorHAnsi" w:hAnsiTheme="majorHAnsi"/>
          <w:b/>
          <w:caps/>
          <w:lang w:val="es-ES_tradnl"/>
        </w:rPr>
        <w:t>¿Quiénes somos?</w:t>
      </w:r>
    </w:p>
    <w:p w14:paraId="3E8F839B" w14:textId="77777777" w:rsidR="00437AAD" w:rsidRPr="0048052D" w:rsidRDefault="00437AAD" w:rsidP="00437AAD">
      <w:pPr>
        <w:pStyle w:val="Default"/>
        <w:spacing w:line="320" w:lineRule="atLeast"/>
        <w:jc w:val="both"/>
        <w:rPr>
          <w:rFonts w:ascii="Arial" w:hAnsi="Arial"/>
          <w:lang w:val="es-ES_tradnl"/>
        </w:rPr>
      </w:pPr>
    </w:p>
    <w:p w14:paraId="22B89A4A" w14:textId="77777777" w:rsidR="00437AAD" w:rsidRPr="0048052D" w:rsidRDefault="00437AAD" w:rsidP="00437AAD">
      <w:pPr>
        <w:pStyle w:val="Default"/>
        <w:spacing w:line="320" w:lineRule="atLeast"/>
        <w:jc w:val="both"/>
        <w:rPr>
          <w:rFonts w:asciiTheme="majorHAnsi" w:hAnsiTheme="majorHAnsi" w:hint="eastAsia"/>
          <w:lang w:val="es-ES_tradnl"/>
        </w:rPr>
      </w:pPr>
      <w:r w:rsidRPr="0048052D">
        <w:rPr>
          <w:rFonts w:asciiTheme="majorHAnsi" w:hAnsiTheme="majorHAnsi"/>
          <w:lang w:val="es-ES_tradnl"/>
        </w:rPr>
        <w:t>Somos un colectivo enfocado en el reconocimiento, fortalecimiento y difusión de los conocimientos  de los sistemas tradicionales de alimentos; el mantenimiento y la autonomía de las semillas y el fortalecimiento de los sistemas agrícolas tradicionales y las economías alimentarias locales.</w:t>
      </w:r>
    </w:p>
    <w:p w14:paraId="1F03DF94" w14:textId="77777777" w:rsidR="00437AAD" w:rsidRPr="0048052D" w:rsidRDefault="00437AAD" w:rsidP="00D041BE">
      <w:pPr>
        <w:pStyle w:val="Default"/>
        <w:spacing w:line="280" w:lineRule="atLeast"/>
        <w:jc w:val="both"/>
        <w:rPr>
          <w:rFonts w:asciiTheme="majorHAnsi" w:eastAsia="Times" w:hAnsiTheme="majorHAnsi" w:cs="Times"/>
          <w:lang w:val="es-MX"/>
        </w:rPr>
      </w:pPr>
    </w:p>
    <w:p w14:paraId="72A4EA4F" w14:textId="77777777" w:rsidR="008B3D87" w:rsidRPr="0048052D" w:rsidRDefault="008B3D87" w:rsidP="00D041BE">
      <w:pPr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3BBDC5B8" w14:textId="77777777" w:rsidR="008B3D87" w:rsidRPr="0048052D" w:rsidRDefault="008B3D87" w:rsidP="00D041BE">
      <w:pPr>
        <w:jc w:val="both"/>
        <w:rPr>
          <w:rFonts w:asciiTheme="majorHAnsi" w:eastAsia="Proxima Nova" w:hAnsiTheme="majorHAnsi" w:cs="Proxima Nova"/>
          <w:b/>
          <w:sz w:val="22"/>
          <w:szCs w:val="22"/>
          <w:lang w:val="es-GT"/>
        </w:rPr>
      </w:pPr>
      <w:r w:rsidRPr="0048052D">
        <w:rPr>
          <w:rFonts w:asciiTheme="majorHAnsi" w:eastAsia="Proxima Nova" w:hAnsiTheme="majorHAnsi" w:cs="Proxima Nova"/>
          <w:b/>
          <w:sz w:val="22"/>
          <w:szCs w:val="22"/>
          <w:lang w:val="es-GT"/>
        </w:rPr>
        <w:t xml:space="preserve">PROPÓSITO </w:t>
      </w:r>
    </w:p>
    <w:p w14:paraId="7A5708C5" w14:textId="77777777" w:rsidR="00437AAD" w:rsidRPr="0048052D" w:rsidRDefault="00437AAD" w:rsidP="00D041BE">
      <w:pPr>
        <w:pStyle w:val="Default"/>
        <w:spacing w:line="280" w:lineRule="atLeast"/>
        <w:jc w:val="both"/>
        <w:rPr>
          <w:rFonts w:asciiTheme="majorHAnsi" w:hAnsiTheme="majorHAnsi" w:hint="eastAsia"/>
          <w:lang w:val="es-ES_tradnl"/>
        </w:rPr>
      </w:pPr>
    </w:p>
    <w:p w14:paraId="77F8611A" w14:textId="77777777" w:rsidR="00437AAD" w:rsidRPr="0048052D" w:rsidRDefault="00437AAD" w:rsidP="00437AAD">
      <w:pPr>
        <w:pStyle w:val="Default"/>
        <w:spacing w:line="320" w:lineRule="atLeast"/>
        <w:jc w:val="both"/>
        <w:rPr>
          <w:rFonts w:asciiTheme="majorHAnsi" w:hAnsiTheme="majorHAnsi" w:hint="eastAsia"/>
          <w:lang w:val="es-ES_tradnl"/>
        </w:rPr>
      </w:pPr>
      <w:r w:rsidRPr="0048052D">
        <w:rPr>
          <w:rFonts w:asciiTheme="majorHAnsi" w:hAnsiTheme="majorHAnsi"/>
          <w:lang w:val="es-ES_tradnl"/>
        </w:rPr>
        <w:t>Alianza Milpa está comprometida con la autonomí</w:t>
      </w:r>
      <w:r w:rsidR="005D6EBF" w:rsidRPr="0048052D">
        <w:rPr>
          <w:rFonts w:asciiTheme="majorHAnsi" w:hAnsiTheme="majorHAnsi"/>
          <w:lang w:val="es-ES_tradnl"/>
        </w:rPr>
        <w:t>a territorial y soberaní</w:t>
      </w:r>
      <w:r w:rsidRPr="0048052D">
        <w:rPr>
          <w:rFonts w:asciiTheme="majorHAnsi" w:hAnsiTheme="majorHAnsi"/>
          <w:lang w:val="es-ES_tradnl"/>
        </w:rPr>
        <w:t>a alimentaria de los pueblos indígenas/originarios; reforzando una base de conocimiento resiliente, y trabajando para amplificar las voces de los guardianes de semillas y conocimientos tradicionales.</w:t>
      </w:r>
    </w:p>
    <w:p w14:paraId="0EB2263F" w14:textId="77777777" w:rsidR="00437AAD" w:rsidRPr="0048052D" w:rsidRDefault="00437AAD" w:rsidP="00D041BE">
      <w:pPr>
        <w:pStyle w:val="Default"/>
        <w:spacing w:line="280" w:lineRule="atLeast"/>
        <w:jc w:val="both"/>
        <w:rPr>
          <w:rFonts w:asciiTheme="majorHAnsi" w:eastAsia="Times" w:hAnsiTheme="majorHAnsi" w:cs="Times"/>
          <w:lang w:val="es-MX"/>
        </w:rPr>
      </w:pPr>
    </w:p>
    <w:p w14:paraId="637205D8" w14:textId="77777777" w:rsidR="008B3D87" w:rsidRPr="0048052D" w:rsidRDefault="008B3D87" w:rsidP="00D041BE">
      <w:pPr>
        <w:pStyle w:val="Default"/>
        <w:spacing w:line="280" w:lineRule="atLeast"/>
        <w:jc w:val="both"/>
        <w:rPr>
          <w:rFonts w:asciiTheme="majorHAnsi" w:eastAsia="Times" w:hAnsiTheme="majorHAnsi" w:cs="Times"/>
          <w:lang w:val="es-MX"/>
        </w:rPr>
      </w:pPr>
    </w:p>
    <w:p w14:paraId="285709D6" w14:textId="77777777" w:rsidR="008B3D87" w:rsidRPr="0048052D" w:rsidRDefault="00A71065" w:rsidP="00D041BE">
      <w:pPr>
        <w:tabs>
          <w:tab w:val="left" w:pos="522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>
        <w:rPr>
          <w:rFonts w:asciiTheme="majorHAnsi" w:eastAsia="Proxima Nova" w:hAnsiTheme="majorHAnsi" w:cs="Proxima Nova"/>
          <w:b/>
          <w:sz w:val="22"/>
          <w:szCs w:val="22"/>
          <w:lang w:val="es-GT"/>
        </w:rPr>
        <w:t>ALIANZA MILPA BUSCA</w:t>
      </w:r>
      <w:r w:rsidR="008B3D87" w:rsidRPr="0048052D">
        <w:rPr>
          <w:rFonts w:asciiTheme="majorHAnsi" w:eastAsia="Proxima Nova" w:hAnsiTheme="majorHAnsi" w:cs="Proxima Nova"/>
          <w:b/>
          <w:sz w:val="22"/>
          <w:szCs w:val="22"/>
          <w:lang w:val="es-GT"/>
        </w:rPr>
        <w:t xml:space="preserve">: </w:t>
      </w:r>
    </w:p>
    <w:p w14:paraId="2E210C78" w14:textId="77777777" w:rsidR="008B3D87" w:rsidRPr="0048052D" w:rsidRDefault="008B3D87" w:rsidP="00D041BE">
      <w:pPr>
        <w:ind w:left="720"/>
        <w:jc w:val="both"/>
        <w:rPr>
          <w:rFonts w:asciiTheme="majorHAnsi" w:eastAsia="Proxima Nova" w:hAnsiTheme="majorHAnsi" w:cs="Proxima Nova"/>
          <w:b/>
          <w:sz w:val="22"/>
          <w:szCs w:val="22"/>
          <w:lang w:val="es-GT"/>
        </w:rPr>
      </w:pPr>
    </w:p>
    <w:p w14:paraId="44E81423" w14:textId="77777777" w:rsidR="0052301D" w:rsidRPr="0048052D" w:rsidRDefault="005D6EBF" w:rsidP="0052301D">
      <w:pPr>
        <w:pStyle w:val="Default"/>
        <w:numPr>
          <w:ilvl w:val="4"/>
          <w:numId w:val="7"/>
        </w:numPr>
        <w:spacing w:line="276" w:lineRule="auto"/>
        <w:jc w:val="both"/>
        <w:rPr>
          <w:rFonts w:asciiTheme="majorHAnsi" w:hAnsiTheme="majorHAnsi" w:hint="eastAsia"/>
          <w:lang w:val="es-ES_tradnl"/>
        </w:rPr>
      </w:pPr>
      <w:r w:rsidRPr="0048052D">
        <w:rPr>
          <w:rFonts w:asciiTheme="majorHAnsi" w:hAnsiTheme="majorHAnsi"/>
          <w:lang w:val="es-ES_tradnl"/>
        </w:rPr>
        <w:t>Apoyar</w:t>
      </w:r>
      <w:r w:rsidR="0052301D" w:rsidRPr="0048052D">
        <w:rPr>
          <w:rFonts w:asciiTheme="majorHAnsi" w:hAnsiTheme="majorHAnsi"/>
          <w:lang w:val="es-ES_tradnl"/>
        </w:rPr>
        <w:t xml:space="preserve"> l</w:t>
      </w:r>
      <w:r w:rsidRPr="0048052D">
        <w:rPr>
          <w:rFonts w:asciiTheme="majorHAnsi" w:hAnsiTheme="majorHAnsi"/>
          <w:lang w:val="es-ES_tradnl"/>
        </w:rPr>
        <w:t>os esfuerzos de los pueblos, comunidades, organizaciones y movimientos indí</w:t>
      </w:r>
      <w:r w:rsidR="0052301D" w:rsidRPr="0048052D">
        <w:rPr>
          <w:rFonts w:asciiTheme="majorHAnsi" w:hAnsiTheme="majorHAnsi"/>
          <w:lang w:val="es-ES_tradnl"/>
        </w:rPr>
        <w:t xml:space="preserve">genas para restaurar, mantener y revitalizar la autonomía de las semillas; </w:t>
      </w:r>
    </w:p>
    <w:p w14:paraId="16595391" w14:textId="77777777" w:rsidR="0052301D" w:rsidRPr="0048052D" w:rsidRDefault="005D6EBF" w:rsidP="0052301D">
      <w:pPr>
        <w:pStyle w:val="Default"/>
        <w:numPr>
          <w:ilvl w:val="4"/>
          <w:numId w:val="7"/>
        </w:numPr>
        <w:spacing w:line="276" w:lineRule="auto"/>
        <w:jc w:val="both"/>
        <w:rPr>
          <w:rFonts w:asciiTheme="majorHAnsi" w:hAnsiTheme="majorHAnsi" w:hint="eastAsia"/>
          <w:lang w:val="es-ES_tradnl"/>
        </w:rPr>
      </w:pPr>
      <w:r w:rsidRPr="0048052D">
        <w:rPr>
          <w:rFonts w:asciiTheme="majorHAnsi" w:hAnsiTheme="majorHAnsi"/>
          <w:lang w:val="es-ES_tradnl"/>
        </w:rPr>
        <w:t>F</w:t>
      </w:r>
      <w:r w:rsidR="0052301D" w:rsidRPr="0048052D">
        <w:rPr>
          <w:rFonts w:asciiTheme="majorHAnsi" w:hAnsiTheme="majorHAnsi"/>
          <w:lang w:val="es-ES_tradnl"/>
        </w:rPr>
        <w:t>avorecer y fortalecer</w:t>
      </w:r>
      <w:r w:rsidRPr="0048052D">
        <w:rPr>
          <w:rFonts w:asciiTheme="majorHAnsi" w:hAnsiTheme="majorHAnsi"/>
          <w:lang w:val="es-ES_tradnl"/>
        </w:rPr>
        <w:t xml:space="preserve"> el conocimiento basado en </w:t>
      </w:r>
      <w:r w:rsidR="0052301D" w:rsidRPr="0048052D">
        <w:rPr>
          <w:rFonts w:asciiTheme="majorHAnsi" w:hAnsiTheme="majorHAnsi"/>
          <w:lang w:val="es-ES_tradnl"/>
        </w:rPr>
        <w:t>l</w:t>
      </w:r>
      <w:r w:rsidRPr="0048052D">
        <w:rPr>
          <w:rFonts w:asciiTheme="majorHAnsi" w:hAnsiTheme="majorHAnsi"/>
          <w:lang w:val="es-ES_tradnl"/>
        </w:rPr>
        <w:t>a</w:t>
      </w:r>
      <w:r w:rsidR="0052301D" w:rsidRPr="0048052D">
        <w:rPr>
          <w:rFonts w:asciiTheme="majorHAnsi" w:hAnsiTheme="majorHAnsi"/>
          <w:lang w:val="es-ES_tradnl"/>
        </w:rPr>
        <w:t xml:space="preserve"> conexión profunda al territorio y su espiritualidad, apoyando </w:t>
      </w:r>
      <w:r w:rsidRPr="0048052D">
        <w:rPr>
          <w:rFonts w:asciiTheme="majorHAnsi" w:hAnsiTheme="majorHAnsi"/>
          <w:lang w:val="es-ES_tradnl"/>
        </w:rPr>
        <w:t>la recuperación y mantenimiento de</w:t>
      </w:r>
      <w:r w:rsidR="0052301D" w:rsidRPr="0048052D">
        <w:rPr>
          <w:rFonts w:asciiTheme="majorHAnsi" w:hAnsiTheme="majorHAnsi"/>
          <w:lang w:val="es-ES_tradnl"/>
        </w:rPr>
        <w:t xml:space="preserve"> las prácticas alrededor de las semillas. </w:t>
      </w:r>
    </w:p>
    <w:p w14:paraId="7BE794C6" w14:textId="77777777" w:rsidR="0052301D" w:rsidRPr="0048052D" w:rsidRDefault="0052301D" w:rsidP="0052301D">
      <w:pPr>
        <w:pStyle w:val="Default"/>
        <w:numPr>
          <w:ilvl w:val="4"/>
          <w:numId w:val="7"/>
        </w:numPr>
        <w:spacing w:line="276" w:lineRule="auto"/>
        <w:jc w:val="both"/>
        <w:rPr>
          <w:rFonts w:asciiTheme="majorHAnsi" w:hAnsiTheme="majorHAnsi" w:hint="eastAsia"/>
          <w:lang w:val="es-ES_tradnl"/>
        </w:rPr>
      </w:pPr>
      <w:r w:rsidRPr="0048052D">
        <w:rPr>
          <w:rFonts w:asciiTheme="majorHAnsi" w:hAnsiTheme="majorHAnsi"/>
          <w:lang w:val="es-ES_tradnl"/>
        </w:rPr>
        <w:t>Nos esforzamos en dar soporte a los</w:t>
      </w:r>
      <w:r w:rsidR="00330476" w:rsidRPr="0048052D">
        <w:rPr>
          <w:rFonts w:asciiTheme="majorHAnsi" w:hAnsiTheme="majorHAnsi"/>
          <w:lang w:val="es-ES_tradnl"/>
        </w:rPr>
        <w:t xml:space="preserve"> lí</w:t>
      </w:r>
      <w:r w:rsidRPr="0048052D">
        <w:rPr>
          <w:rFonts w:asciiTheme="majorHAnsi" w:hAnsiTheme="majorHAnsi"/>
          <w:lang w:val="es-ES_tradnl"/>
        </w:rPr>
        <w:t>deres</w:t>
      </w:r>
      <w:r w:rsidR="00330476" w:rsidRPr="0048052D">
        <w:rPr>
          <w:rFonts w:asciiTheme="majorHAnsi" w:hAnsiTheme="majorHAnsi"/>
          <w:lang w:val="es-ES_tradnl"/>
        </w:rPr>
        <w:t>, pueblos, comunidades, organizaciones y movimientos indígenas</w:t>
      </w:r>
      <w:r w:rsidRPr="0048052D">
        <w:rPr>
          <w:rFonts w:asciiTheme="majorHAnsi" w:hAnsiTheme="majorHAnsi"/>
          <w:lang w:val="es-ES_tradnl"/>
        </w:rPr>
        <w:t xml:space="preserve"> que </w:t>
      </w:r>
      <w:proofErr w:type="spellStart"/>
      <w:r w:rsidRPr="0048052D">
        <w:rPr>
          <w:rFonts w:asciiTheme="majorHAnsi" w:hAnsiTheme="majorHAnsi"/>
          <w:lang w:val="es-ES_tradnl"/>
        </w:rPr>
        <w:t>reelevan</w:t>
      </w:r>
      <w:proofErr w:type="spellEnd"/>
      <w:r w:rsidRPr="0048052D">
        <w:rPr>
          <w:rFonts w:asciiTheme="majorHAnsi" w:hAnsiTheme="majorHAnsi"/>
          <w:lang w:val="es-ES_tradnl"/>
        </w:rPr>
        <w:t xml:space="preserve"> su conocimiento tradicional, los agricultores y los "expertos" tradicionales.</w:t>
      </w:r>
    </w:p>
    <w:p w14:paraId="7E436B7C" w14:textId="77777777" w:rsidR="0052301D" w:rsidRPr="0048052D" w:rsidRDefault="0052301D" w:rsidP="0052301D">
      <w:pPr>
        <w:pStyle w:val="Default"/>
        <w:numPr>
          <w:ilvl w:val="4"/>
          <w:numId w:val="7"/>
        </w:numPr>
        <w:spacing w:line="276" w:lineRule="auto"/>
        <w:jc w:val="both"/>
        <w:rPr>
          <w:rFonts w:asciiTheme="majorHAnsi" w:hAnsiTheme="majorHAnsi" w:hint="eastAsia"/>
          <w:lang w:val="es-ES_tradnl"/>
        </w:rPr>
      </w:pPr>
      <w:r w:rsidRPr="0048052D">
        <w:rPr>
          <w:rFonts w:asciiTheme="majorHAnsi" w:hAnsiTheme="majorHAnsi"/>
          <w:lang w:val="es-ES_tradnl"/>
        </w:rPr>
        <w:t>Apoyamos técnica y financieramente la creación y fortalecimiento de redes con el objetivo final, de que estas alcancen la sostenibilidad y la autonomía, con especial énfasis de las redes de semillas entre el norte, centro y sur)</w:t>
      </w:r>
    </w:p>
    <w:p w14:paraId="7B7F621D" w14:textId="77777777" w:rsidR="0052301D" w:rsidRPr="0048052D" w:rsidRDefault="0052301D" w:rsidP="0052301D">
      <w:pPr>
        <w:pStyle w:val="Default"/>
        <w:numPr>
          <w:ilvl w:val="4"/>
          <w:numId w:val="7"/>
        </w:numPr>
        <w:spacing w:line="276" w:lineRule="auto"/>
        <w:jc w:val="both"/>
        <w:rPr>
          <w:rFonts w:asciiTheme="majorHAnsi" w:hAnsiTheme="majorHAnsi" w:hint="eastAsia"/>
          <w:lang w:val="es-ES_tradnl"/>
        </w:rPr>
      </w:pPr>
      <w:r w:rsidRPr="0048052D">
        <w:rPr>
          <w:rFonts w:asciiTheme="majorHAnsi" w:hAnsiTheme="majorHAnsi"/>
          <w:lang w:val="es-ES_tradnl"/>
        </w:rPr>
        <w:t xml:space="preserve">Generar </w:t>
      </w:r>
      <w:r w:rsidR="00330476" w:rsidRPr="0048052D">
        <w:rPr>
          <w:rFonts w:asciiTheme="majorHAnsi" w:hAnsiTheme="majorHAnsi"/>
          <w:lang w:val="es-ES_tradnl"/>
        </w:rPr>
        <w:t>espacios de f</w:t>
      </w:r>
      <w:r w:rsidRPr="0048052D">
        <w:rPr>
          <w:rFonts w:asciiTheme="majorHAnsi" w:hAnsiTheme="majorHAnsi"/>
          <w:lang w:val="es-ES_tradnl"/>
        </w:rPr>
        <w:t>ortalecimiento de capacidades de lí</w:t>
      </w:r>
      <w:r w:rsidR="00330476" w:rsidRPr="0048052D">
        <w:rPr>
          <w:rFonts w:asciiTheme="majorHAnsi" w:hAnsiTheme="majorHAnsi"/>
          <w:lang w:val="es-ES_tradnl"/>
        </w:rPr>
        <w:t xml:space="preserve">deres, pueblos, comunidades, organizaciones y movimientos indígenas </w:t>
      </w:r>
      <w:r w:rsidRPr="0048052D">
        <w:rPr>
          <w:rFonts w:asciiTheme="majorHAnsi" w:hAnsiTheme="majorHAnsi"/>
          <w:lang w:val="es-ES_tradnl"/>
        </w:rPr>
        <w:t>y campesinos para  la  incidencia política en las acciones de defensa y protección de las semillas originarias y los conocimientos tradicionales.</w:t>
      </w:r>
    </w:p>
    <w:p w14:paraId="60E3EC4B" w14:textId="77777777" w:rsidR="0052301D" w:rsidRPr="0048052D" w:rsidRDefault="0052301D" w:rsidP="00D041BE">
      <w:pPr>
        <w:ind w:left="720"/>
        <w:jc w:val="both"/>
        <w:rPr>
          <w:rFonts w:asciiTheme="majorHAnsi" w:eastAsia="Proxima Nova" w:hAnsiTheme="majorHAnsi" w:cs="Proxima Nova"/>
          <w:b/>
          <w:sz w:val="22"/>
          <w:szCs w:val="22"/>
          <w:lang w:val="es-ES_tradnl"/>
        </w:rPr>
      </w:pPr>
    </w:p>
    <w:p w14:paraId="22ECD988" w14:textId="77777777" w:rsidR="008B3D87" w:rsidRPr="0048052D" w:rsidRDefault="008B3D87" w:rsidP="00D041BE">
      <w:pPr>
        <w:jc w:val="both"/>
        <w:rPr>
          <w:rFonts w:asciiTheme="majorHAnsi" w:hAnsiTheme="majorHAnsi"/>
          <w:sz w:val="22"/>
          <w:szCs w:val="22"/>
          <w:lang w:val="es-MX"/>
        </w:rPr>
      </w:pPr>
    </w:p>
    <w:p w14:paraId="7361F98A" w14:textId="77777777" w:rsidR="00907F3B" w:rsidRPr="0048052D" w:rsidRDefault="00907F3B" w:rsidP="00D041BE">
      <w:pPr>
        <w:jc w:val="both"/>
        <w:rPr>
          <w:rFonts w:asciiTheme="majorHAnsi" w:hAnsiTheme="majorHAnsi"/>
          <w:sz w:val="22"/>
          <w:szCs w:val="22"/>
          <w:lang w:val="es-MX"/>
        </w:rPr>
      </w:pPr>
    </w:p>
    <w:p w14:paraId="10AF19BF" w14:textId="77777777" w:rsidR="00A71065" w:rsidRDefault="00907F3B" w:rsidP="00A71065">
      <w:pPr>
        <w:jc w:val="both"/>
        <w:rPr>
          <w:rFonts w:asciiTheme="majorHAnsi" w:eastAsia="Proxima Nova" w:hAnsiTheme="majorHAnsi" w:cs="Proxima Nova"/>
          <w:b/>
          <w:sz w:val="22"/>
          <w:szCs w:val="22"/>
          <w:lang w:val="es-GT"/>
        </w:rPr>
      </w:pPr>
      <w:r w:rsidRPr="0048052D">
        <w:rPr>
          <w:rFonts w:asciiTheme="majorHAnsi" w:eastAsia="Proxima Nova" w:hAnsiTheme="majorHAnsi" w:cs="Proxima Nova"/>
          <w:b/>
          <w:sz w:val="22"/>
          <w:szCs w:val="22"/>
          <w:lang w:val="es-GT"/>
        </w:rPr>
        <w:t>CONSIDERACIONES FINANCIERAS Y PROCESO</w:t>
      </w:r>
    </w:p>
    <w:p w14:paraId="2465B744" w14:textId="77777777" w:rsidR="00A71065" w:rsidRPr="00A71065" w:rsidRDefault="00A71065" w:rsidP="00A71065">
      <w:pPr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6D346C37" w14:textId="05D3E76A" w:rsidR="0052301D" w:rsidRPr="00EE5849" w:rsidRDefault="001B71B2" w:rsidP="0052301D">
      <w:pPr>
        <w:pStyle w:val="Body"/>
        <w:numPr>
          <w:ilvl w:val="0"/>
          <w:numId w:val="10"/>
        </w:numPr>
        <w:spacing w:after="200" w:line="276" w:lineRule="auto"/>
        <w:jc w:val="both"/>
        <w:rPr>
          <w:rFonts w:asciiTheme="majorHAnsi" w:eastAsia="Arial" w:hAnsiTheme="majorHAnsi" w:cs="Arial"/>
          <w:bCs/>
          <w:u w:color="000000"/>
        </w:rPr>
      </w:pPr>
      <w:r w:rsidRPr="00EE5849">
        <w:rPr>
          <w:rFonts w:asciiTheme="majorHAnsi" w:eastAsia="Calibri" w:hAnsiTheme="majorHAnsi" w:cs="Calibri"/>
          <w:bCs/>
          <w:u w:color="000000"/>
        </w:rPr>
        <w:t>CATEGORIAS DE APOYO:</w:t>
      </w:r>
    </w:p>
    <w:p w14:paraId="0F2862E2" w14:textId="74E5BC45" w:rsidR="0052301D" w:rsidRPr="0048052D" w:rsidRDefault="0052301D" w:rsidP="0052301D">
      <w:pPr>
        <w:pStyle w:val="Body"/>
        <w:numPr>
          <w:ilvl w:val="1"/>
          <w:numId w:val="12"/>
        </w:numPr>
        <w:spacing w:after="200" w:line="276" w:lineRule="auto"/>
        <w:jc w:val="both"/>
        <w:rPr>
          <w:rFonts w:asciiTheme="majorHAnsi" w:eastAsia="Arial" w:hAnsiTheme="majorHAnsi" w:cs="Arial"/>
          <w:u w:color="000000"/>
          <w:lang w:val="es-MX"/>
        </w:rPr>
      </w:pPr>
      <w:r w:rsidRPr="0048052D">
        <w:rPr>
          <w:rFonts w:asciiTheme="majorHAnsi" w:eastAsia="Calibri" w:hAnsiTheme="majorHAnsi" w:cs="Calibri"/>
          <w:b/>
          <w:bCs/>
          <w:u w:color="000000"/>
          <w:lang w:val="es-MX"/>
        </w:rPr>
        <w:t xml:space="preserve">Alianza: </w:t>
      </w:r>
      <w:r w:rsidRPr="0048052D">
        <w:rPr>
          <w:rFonts w:asciiTheme="majorHAnsi" w:eastAsia="Calibri" w:hAnsiTheme="majorHAnsi" w:cs="Calibri"/>
          <w:u w:color="000000"/>
          <w:lang w:val="es-MX"/>
        </w:rPr>
        <w:t>Apoyo técnico y financiero (</w:t>
      </w:r>
      <w:r w:rsidR="001B71B2">
        <w:rPr>
          <w:rFonts w:asciiTheme="majorHAnsi" w:eastAsia="Calibri" w:hAnsiTheme="majorHAnsi" w:cs="Calibri"/>
          <w:u w:color="000000"/>
          <w:lang w:val="es-MX"/>
        </w:rPr>
        <w:t xml:space="preserve">nuestra </w:t>
      </w:r>
      <w:r w:rsidRPr="0048052D">
        <w:rPr>
          <w:rFonts w:asciiTheme="majorHAnsi" w:eastAsia="Calibri" w:hAnsiTheme="majorHAnsi" w:cs="Calibri"/>
          <w:u w:color="000000"/>
          <w:lang w:val="es-MX"/>
        </w:rPr>
        <w:t>prioridad</w:t>
      </w:r>
      <w:r w:rsidRPr="0048052D">
        <w:rPr>
          <w:rFonts w:asciiTheme="majorHAnsi" w:eastAsia="Calibri" w:hAnsiTheme="majorHAnsi" w:cs="Calibri"/>
          <w:bCs/>
          <w:u w:color="000000"/>
          <w:lang w:val="es-MX"/>
        </w:rPr>
        <w:t>)</w:t>
      </w:r>
      <w:r w:rsidR="00330476" w:rsidRPr="0048052D">
        <w:rPr>
          <w:rFonts w:asciiTheme="majorHAnsi" w:eastAsia="Calibri" w:hAnsiTheme="majorHAnsi" w:cs="Calibri"/>
          <w:bCs/>
          <w:u w:color="000000"/>
          <w:lang w:val="es-MX"/>
        </w:rPr>
        <w:t xml:space="preserve"> </w:t>
      </w:r>
    </w:p>
    <w:p w14:paraId="7C93330A" w14:textId="0E584E58" w:rsidR="00F3171A" w:rsidRPr="00F3171A" w:rsidRDefault="0052301D" w:rsidP="00F3171A">
      <w:pPr>
        <w:pStyle w:val="Body"/>
        <w:numPr>
          <w:ilvl w:val="1"/>
          <w:numId w:val="12"/>
        </w:numPr>
        <w:spacing w:after="200" w:line="276" w:lineRule="auto"/>
        <w:jc w:val="both"/>
        <w:rPr>
          <w:rFonts w:asciiTheme="majorHAnsi" w:eastAsia="Arial" w:hAnsiTheme="majorHAnsi" w:cs="Arial"/>
          <w:u w:color="000000"/>
          <w:lang w:val="es-MX"/>
        </w:rPr>
      </w:pPr>
      <w:r w:rsidRPr="0048052D">
        <w:rPr>
          <w:rFonts w:asciiTheme="majorHAnsi" w:eastAsia="Calibri" w:hAnsiTheme="majorHAnsi" w:cs="Calibri"/>
          <w:b/>
          <w:bCs/>
          <w:u w:color="000000"/>
          <w:lang w:val="es-MX"/>
        </w:rPr>
        <w:t>Apoyo</w:t>
      </w:r>
      <w:r w:rsidRPr="0048052D">
        <w:rPr>
          <w:rFonts w:asciiTheme="majorHAnsi" w:eastAsia="Calibri" w:hAnsiTheme="majorHAnsi" w:cs="Calibri"/>
          <w:u w:color="000000"/>
          <w:lang w:val="es-MX"/>
        </w:rPr>
        <w:t xml:space="preserve"> </w:t>
      </w:r>
      <w:r w:rsidRPr="0048052D">
        <w:rPr>
          <w:rFonts w:asciiTheme="majorHAnsi" w:eastAsia="Calibri" w:hAnsiTheme="majorHAnsi" w:cs="Calibri"/>
          <w:b/>
          <w:bCs/>
          <w:u w:color="000000"/>
          <w:lang w:val="es-MX"/>
        </w:rPr>
        <w:t>financiero:</w:t>
      </w:r>
      <w:r w:rsidR="001B71B2">
        <w:rPr>
          <w:rFonts w:asciiTheme="majorHAnsi" w:eastAsia="Calibri" w:hAnsiTheme="majorHAnsi" w:cs="Calibri"/>
          <w:b/>
          <w:bCs/>
          <w:u w:color="000000"/>
          <w:lang w:val="es-MX"/>
        </w:rPr>
        <w:t xml:space="preserve"> S</w:t>
      </w:r>
      <w:r w:rsidR="001B71B2">
        <w:rPr>
          <w:rFonts w:asciiTheme="majorHAnsi" w:eastAsia="Calibri" w:hAnsiTheme="majorHAnsi" w:cs="Calibri"/>
          <w:u w:color="000000"/>
          <w:lang w:val="es-MX"/>
        </w:rPr>
        <w:t>in participación técnica</w:t>
      </w:r>
    </w:p>
    <w:p w14:paraId="56471A1F" w14:textId="63367DF0" w:rsidR="00F3171A" w:rsidRDefault="001B71B2" w:rsidP="00F3171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Theme="majorHAnsi" w:eastAsia="Proxima Nova" w:hAnsiTheme="majorHAnsi" w:cs="Proxima Nova"/>
          <w:b/>
          <w:bdr w:val="none" w:sz="0" w:space="0" w:color="auto"/>
          <w:lang w:val="es-GT" w:eastAsia="en-US"/>
        </w:rPr>
      </w:pPr>
      <w:r>
        <w:rPr>
          <w:rFonts w:asciiTheme="majorHAnsi" w:hAnsiTheme="majorHAnsi" w:hint="eastAsia"/>
          <w:noProof/>
          <w:bdr w:val="none" w:sz="0" w:space="0" w:color="auto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FC96D4" wp14:editId="540F77CD">
                <wp:simplePos x="0" y="0"/>
                <wp:positionH relativeFrom="column">
                  <wp:posOffset>6565265</wp:posOffset>
                </wp:positionH>
                <wp:positionV relativeFrom="paragraph">
                  <wp:posOffset>-269240</wp:posOffset>
                </wp:positionV>
                <wp:extent cx="203200" cy="10186670"/>
                <wp:effectExtent l="50800" t="25400" r="76200" b="100330"/>
                <wp:wrapThrough wrapText="bothSides">
                  <wp:wrapPolygon edited="0">
                    <wp:start x="-5400" y="-54"/>
                    <wp:lineTo x="-5400" y="21759"/>
                    <wp:lineTo x="27000" y="21759"/>
                    <wp:lineTo x="27000" y="-54"/>
                    <wp:lineTo x="-5400" y="-54"/>
                  </wp:wrapPolygon>
                </wp:wrapThrough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01866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2" o:spid="_x0000_s1026" style="position:absolute;margin-left:516.95pt;margin-top:-21.15pt;width:16pt;height:80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" fillcolor="#974706 [1609]" strokecolor="#4579b8 [3044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36EA90C0" w14:textId="32997E67" w:rsidR="00C56106" w:rsidRDefault="00C56106" w:rsidP="00F3171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Theme="majorHAnsi" w:eastAsia="Proxima Nova" w:hAnsiTheme="majorHAnsi" w:cs="Proxima Nova"/>
          <w:b/>
          <w:bdr w:val="none" w:sz="0" w:space="0" w:color="auto"/>
          <w:lang w:val="es-GT" w:eastAsia="en-US"/>
        </w:rPr>
      </w:pPr>
      <w:r>
        <w:rPr>
          <w:rFonts w:asciiTheme="majorHAnsi" w:hAnsiTheme="majorHAnsi" w:hint="eastAsia"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03BD0D0B" wp14:editId="0BE70CFB">
            <wp:simplePos x="0" y="0"/>
            <wp:positionH relativeFrom="margin">
              <wp:posOffset>0</wp:posOffset>
            </wp:positionH>
            <wp:positionV relativeFrom="margin">
              <wp:posOffset>-26670</wp:posOffset>
            </wp:positionV>
            <wp:extent cx="1981200" cy="622300"/>
            <wp:effectExtent l="0" t="0" r="0" b="12700"/>
            <wp:wrapSquare wrapText="bothSides"/>
            <wp:docPr id="3" name="Imagen 3" descr="Macintosh HD:ATLANTICO:ALIANZA MILPA:LOGO:MILP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ATLANTICO:ALIANZA MILPA:LOGO:MILPA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BFE2B3" w14:textId="77777777" w:rsidR="00C56106" w:rsidRDefault="00C56106" w:rsidP="00F3171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Theme="majorHAnsi" w:eastAsia="Proxima Nova" w:hAnsiTheme="majorHAnsi" w:cs="Proxima Nova"/>
          <w:b/>
          <w:bdr w:val="none" w:sz="0" w:space="0" w:color="auto"/>
          <w:lang w:val="es-GT" w:eastAsia="en-US"/>
        </w:rPr>
      </w:pPr>
    </w:p>
    <w:p w14:paraId="5F784FB5" w14:textId="44DECE34" w:rsidR="00F3171A" w:rsidRDefault="00F3171A" w:rsidP="00F3171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Theme="majorHAnsi" w:eastAsia="Proxima Nova" w:hAnsiTheme="majorHAnsi" w:cs="Proxima Nova"/>
          <w:b/>
          <w:bdr w:val="none" w:sz="0" w:space="0" w:color="auto"/>
          <w:lang w:val="es-GT" w:eastAsia="en-US"/>
        </w:rPr>
      </w:pPr>
    </w:p>
    <w:p w14:paraId="26464E9D" w14:textId="30C400AD" w:rsidR="0052301D" w:rsidRPr="00EE5849" w:rsidRDefault="00EE5849" w:rsidP="00F3171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Theme="majorHAnsi" w:eastAsia="Proxima Nova" w:hAnsiTheme="majorHAnsi" w:cs="Proxima Nova"/>
          <w:bdr w:val="none" w:sz="0" w:space="0" w:color="auto"/>
          <w:lang w:val="es-GT" w:eastAsia="en-US"/>
        </w:rPr>
      </w:pPr>
      <w:r w:rsidRPr="00EE5849">
        <w:rPr>
          <w:rFonts w:asciiTheme="majorHAnsi" w:eastAsia="Proxima Nova" w:hAnsiTheme="majorHAnsi" w:cs="Proxima Nova"/>
          <w:bdr w:val="none" w:sz="0" w:space="0" w:color="auto"/>
          <w:lang w:val="es-GT" w:eastAsia="en-US"/>
        </w:rPr>
        <w:t>ETAPAS DEL FINANCIAMIENTO:</w:t>
      </w:r>
    </w:p>
    <w:p w14:paraId="7242B6CC" w14:textId="77777777" w:rsidR="0052301D" w:rsidRPr="0048052D" w:rsidRDefault="0052301D" w:rsidP="0052301D">
      <w:pPr>
        <w:pStyle w:val="Body"/>
        <w:numPr>
          <w:ilvl w:val="1"/>
          <w:numId w:val="13"/>
        </w:numPr>
        <w:spacing w:after="200" w:line="276" w:lineRule="auto"/>
        <w:jc w:val="both"/>
        <w:rPr>
          <w:rFonts w:asciiTheme="majorHAnsi" w:eastAsia="Arial" w:hAnsiTheme="majorHAnsi" w:cs="Arial"/>
          <w:u w:color="000000"/>
        </w:rPr>
      </w:pPr>
      <w:proofErr w:type="spellStart"/>
      <w:r w:rsidRPr="0048052D">
        <w:rPr>
          <w:rFonts w:asciiTheme="majorHAnsi" w:eastAsia="Calibri" w:hAnsiTheme="majorHAnsi" w:cs="Calibri"/>
          <w:u w:color="000000"/>
        </w:rPr>
        <w:t>Primera</w:t>
      </w:r>
      <w:proofErr w:type="spellEnd"/>
      <w:r w:rsidRPr="0048052D">
        <w:rPr>
          <w:rFonts w:asciiTheme="majorHAnsi" w:eastAsia="Calibri" w:hAnsiTheme="majorHAnsi" w:cs="Calibri"/>
          <w:u w:color="000000"/>
        </w:rPr>
        <w:t xml:space="preserve"> </w:t>
      </w:r>
      <w:proofErr w:type="spellStart"/>
      <w:r w:rsidRPr="0048052D">
        <w:rPr>
          <w:rFonts w:asciiTheme="majorHAnsi" w:eastAsia="Calibri" w:hAnsiTheme="majorHAnsi" w:cs="Calibri"/>
          <w:u w:color="000000"/>
        </w:rPr>
        <w:t>etapa</w:t>
      </w:r>
      <w:proofErr w:type="spellEnd"/>
      <w:r w:rsidRPr="0048052D">
        <w:rPr>
          <w:rFonts w:asciiTheme="majorHAnsi" w:eastAsia="Calibri" w:hAnsiTheme="majorHAnsi" w:cs="Calibri"/>
          <w:u w:color="000000"/>
        </w:rPr>
        <w:t>: $</w:t>
      </w:r>
      <w:r w:rsidRPr="0048052D">
        <w:rPr>
          <w:rFonts w:asciiTheme="majorHAnsi" w:eastAsia="Calibri" w:hAnsiTheme="majorHAnsi" w:cs="Calibri"/>
          <w:b/>
          <w:bCs/>
          <w:u w:color="000000"/>
        </w:rPr>
        <w:t>3,000usd</w:t>
      </w:r>
      <w:r w:rsidRPr="0048052D">
        <w:rPr>
          <w:rFonts w:asciiTheme="majorHAnsi" w:eastAsia="Calibri" w:hAnsiTheme="majorHAnsi" w:cs="Calibri"/>
          <w:u w:color="000000"/>
        </w:rPr>
        <w:t xml:space="preserve"> </w:t>
      </w:r>
    </w:p>
    <w:p w14:paraId="046BACAE" w14:textId="77777777" w:rsidR="0052301D" w:rsidRPr="0048052D" w:rsidRDefault="0052301D" w:rsidP="0052301D">
      <w:pPr>
        <w:pStyle w:val="Body"/>
        <w:numPr>
          <w:ilvl w:val="1"/>
          <w:numId w:val="12"/>
        </w:numPr>
        <w:spacing w:after="200" w:line="276" w:lineRule="auto"/>
        <w:jc w:val="both"/>
        <w:rPr>
          <w:rFonts w:asciiTheme="majorHAnsi" w:eastAsia="Arial" w:hAnsiTheme="majorHAnsi" w:cs="Arial"/>
          <w:u w:color="000000"/>
        </w:rPr>
      </w:pPr>
      <w:proofErr w:type="spellStart"/>
      <w:r w:rsidRPr="0048052D">
        <w:rPr>
          <w:rFonts w:asciiTheme="majorHAnsi" w:eastAsia="Calibri" w:hAnsiTheme="majorHAnsi" w:cs="Calibri"/>
          <w:u w:color="000000"/>
        </w:rPr>
        <w:t>Segunda</w:t>
      </w:r>
      <w:proofErr w:type="spellEnd"/>
      <w:r w:rsidRPr="0048052D">
        <w:rPr>
          <w:rFonts w:asciiTheme="majorHAnsi" w:eastAsia="Calibri" w:hAnsiTheme="majorHAnsi" w:cs="Calibri"/>
          <w:u w:color="000000"/>
        </w:rPr>
        <w:t xml:space="preserve"> </w:t>
      </w:r>
      <w:proofErr w:type="spellStart"/>
      <w:r w:rsidRPr="0048052D">
        <w:rPr>
          <w:rFonts w:asciiTheme="majorHAnsi" w:eastAsia="Calibri" w:hAnsiTheme="majorHAnsi" w:cs="Calibri"/>
          <w:u w:color="000000"/>
        </w:rPr>
        <w:t>etapa</w:t>
      </w:r>
      <w:proofErr w:type="spellEnd"/>
      <w:r w:rsidRPr="0048052D">
        <w:rPr>
          <w:rFonts w:asciiTheme="majorHAnsi" w:eastAsia="Calibri" w:hAnsiTheme="majorHAnsi" w:cs="Calibri"/>
          <w:u w:color="000000"/>
        </w:rPr>
        <w:t>: hasta $</w:t>
      </w:r>
      <w:r w:rsidRPr="0048052D">
        <w:rPr>
          <w:rFonts w:asciiTheme="majorHAnsi" w:eastAsia="Calibri" w:hAnsiTheme="majorHAnsi" w:cs="Calibri"/>
          <w:b/>
          <w:bCs/>
          <w:u w:color="000000"/>
        </w:rPr>
        <w:t>7,000usd</w:t>
      </w:r>
    </w:p>
    <w:p w14:paraId="06EA4BCD" w14:textId="459F87FC" w:rsidR="00A71065" w:rsidRPr="00F3171A" w:rsidRDefault="0052301D" w:rsidP="00A71065">
      <w:pPr>
        <w:pStyle w:val="Body"/>
        <w:numPr>
          <w:ilvl w:val="1"/>
          <w:numId w:val="12"/>
        </w:numPr>
        <w:spacing w:after="200" w:line="276" w:lineRule="auto"/>
        <w:jc w:val="both"/>
        <w:rPr>
          <w:rFonts w:asciiTheme="majorHAnsi" w:eastAsia="Arial" w:hAnsiTheme="majorHAnsi" w:cs="Arial"/>
          <w:color w:val="auto"/>
          <w:u w:color="000000"/>
        </w:rPr>
      </w:pPr>
      <w:proofErr w:type="spellStart"/>
      <w:r w:rsidRPr="0048052D">
        <w:rPr>
          <w:rFonts w:asciiTheme="majorHAnsi" w:eastAsia="Calibri" w:hAnsiTheme="majorHAnsi" w:cs="Calibri"/>
          <w:color w:val="auto"/>
          <w:u w:color="000000"/>
        </w:rPr>
        <w:t>Tercera</w:t>
      </w:r>
      <w:proofErr w:type="spellEnd"/>
      <w:r w:rsidRPr="0048052D">
        <w:rPr>
          <w:rFonts w:asciiTheme="majorHAnsi" w:eastAsia="Calibri" w:hAnsiTheme="majorHAnsi" w:cs="Calibri"/>
          <w:color w:val="auto"/>
          <w:u w:color="000000"/>
        </w:rPr>
        <w:t xml:space="preserve"> </w:t>
      </w:r>
      <w:proofErr w:type="spellStart"/>
      <w:r w:rsidRPr="0048052D">
        <w:rPr>
          <w:rFonts w:asciiTheme="majorHAnsi" w:eastAsia="Calibri" w:hAnsiTheme="majorHAnsi" w:cs="Calibri"/>
          <w:color w:val="auto"/>
          <w:u w:color="000000"/>
        </w:rPr>
        <w:t>etapa</w:t>
      </w:r>
      <w:proofErr w:type="spellEnd"/>
      <w:r w:rsidRPr="0048052D">
        <w:rPr>
          <w:rFonts w:asciiTheme="majorHAnsi" w:eastAsia="Calibri" w:hAnsiTheme="majorHAnsi" w:cs="Calibri"/>
          <w:color w:val="auto"/>
          <w:u w:color="000000"/>
        </w:rPr>
        <w:t xml:space="preserve">: </w:t>
      </w:r>
      <w:proofErr w:type="spellStart"/>
      <w:r w:rsidRPr="0048052D">
        <w:rPr>
          <w:rFonts w:asciiTheme="majorHAnsi" w:eastAsia="Calibri" w:hAnsiTheme="majorHAnsi" w:cs="Calibri"/>
          <w:b/>
          <w:bCs/>
          <w:color w:val="auto"/>
          <w:u w:color="000000"/>
        </w:rPr>
        <w:t>más</w:t>
      </w:r>
      <w:proofErr w:type="spellEnd"/>
      <w:r w:rsidRPr="0048052D">
        <w:rPr>
          <w:rFonts w:asciiTheme="majorHAnsi" w:eastAsia="Calibri" w:hAnsiTheme="majorHAnsi" w:cs="Calibri"/>
          <w:b/>
          <w:bCs/>
          <w:color w:val="auto"/>
          <w:u w:color="000000"/>
        </w:rPr>
        <w:t xml:space="preserve"> </w:t>
      </w:r>
      <w:proofErr w:type="spellStart"/>
      <w:r w:rsidRPr="0048052D">
        <w:rPr>
          <w:rFonts w:asciiTheme="majorHAnsi" w:eastAsia="Calibri" w:hAnsiTheme="majorHAnsi" w:cs="Calibri"/>
          <w:b/>
          <w:bCs/>
          <w:color w:val="auto"/>
          <w:u w:color="000000"/>
        </w:rPr>
        <w:t>que</w:t>
      </w:r>
      <w:proofErr w:type="spellEnd"/>
      <w:r w:rsidRPr="0048052D">
        <w:rPr>
          <w:rFonts w:asciiTheme="majorHAnsi" w:eastAsia="Calibri" w:hAnsiTheme="majorHAnsi" w:cs="Calibri"/>
          <w:b/>
          <w:bCs/>
          <w:color w:val="auto"/>
          <w:u w:color="000000"/>
        </w:rPr>
        <w:t xml:space="preserve"> $7,000</w:t>
      </w:r>
    </w:p>
    <w:p w14:paraId="656A9A2A" w14:textId="77777777" w:rsidR="0052301D" w:rsidRPr="0048052D" w:rsidRDefault="00655CD2" w:rsidP="00655CD2">
      <w:pPr>
        <w:numPr>
          <w:ilvl w:val="0"/>
          <w:numId w:val="2"/>
        </w:numPr>
        <w:ind w:hanging="360"/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E</w:t>
      </w:r>
      <w:r w:rsidR="0052301D"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n la toma de </w:t>
      </w: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decisiones</w:t>
      </w:r>
      <w:r w:rsidR="0052301D"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 para las subvenciones las iniciativas a apoyar deben cumplir con los objetivos de Alianza Milpa</w:t>
      </w: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.</w:t>
      </w:r>
    </w:p>
    <w:p w14:paraId="45A91AEB" w14:textId="77777777" w:rsidR="0052301D" w:rsidRPr="0048052D" w:rsidRDefault="00330476" w:rsidP="00655CD2">
      <w:pPr>
        <w:numPr>
          <w:ilvl w:val="0"/>
          <w:numId w:val="2"/>
        </w:numPr>
        <w:ind w:hanging="360"/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Lo</w:t>
      </w:r>
      <w:r w:rsidR="0052301D"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s </w:t>
      </w:r>
      <w:r w:rsidRPr="0048052D">
        <w:rPr>
          <w:rFonts w:asciiTheme="majorHAnsi" w:hAnsiTheme="majorHAnsi"/>
          <w:sz w:val="22"/>
          <w:szCs w:val="22"/>
          <w:lang w:val="es-ES_tradnl"/>
        </w:rPr>
        <w:t>pueblos, comunidades, organizaciones y movimientos indígenas</w:t>
      </w: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 </w:t>
      </w:r>
      <w:r w:rsidR="0052301D"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deben  </w:t>
      </w:r>
      <w:r w:rsidR="00655CD2"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llenar nuestro</w:t>
      </w:r>
      <w:r w:rsidR="0052301D"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 formulario de aplicación</w:t>
      </w:r>
      <w:r w:rsidR="00655CD2"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.</w:t>
      </w:r>
    </w:p>
    <w:p w14:paraId="037A852A" w14:textId="77777777" w:rsidR="0052301D" w:rsidRPr="0048052D" w:rsidRDefault="0052301D" w:rsidP="00655CD2">
      <w:pPr>
        <w:numPr>
          <w:ilvl w:val="0"/>
          <w:numId w:val="2"/>
        </w:numPr>
        <w:ind w:hanging="360"/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De necesitar ayuda técnica para este fin, serán los coordinadores quienes facilitaran el proceso.</w:t>
      </w:r>
    </w:p>
    <w:p w14:paraId="0E533CEE" w14:textId="77777777" w:rsidR="00907F3B" w:rsidRPr="0048052D" w:rsidRDefault="00907F3B" w:rsidP="00D041BE">
      <w:pPr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2A55316E" w14:textId="77777777" w:rsidR="00907F3B" w:rsidRPr="0048052D" w:rsidRDefault="00907F3B" w:rsidP="00D041BE">
      <w:pPr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Todos los solicitantes deben compartir los resultados del proyecto y las lecciones aprendidas a través de medios audiovisuales</w:t>
      </w:r>
      <w:r w:rsidR="0048052D"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 (en caso de que los</w:t>
      </w:r>
      <w:r w:rsidR="00655CD2"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 </w:t>
      </w:r>
      <w:r w:rsidR="0048052D" w:rsidRPr="0048052D">
        <w:rPr>
          <w:rFonts w:asciiTheme="majorHAnsi" w:hAnsiTheme="majorHAnsi"/>
          <w:sz w:val="22"/>
          <w:szCs w:val="22"/>
          <w:lang w:val="es-ES_tradnl"/>
        </w:rPr>
        <w:t>pueblos, comunidades, organizaciones o movimientos indígenas</w:t>
      </w:r>
      <w:r w:rsidR="0048052D"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 </w:t>
      </w:r>
      <w:r w:rsidR="00655CD2"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no tenga la experiencia y/o la tecnología para registrar, Alianza Milpa, en ciertos casos puede prestar apoyo técnico)</w:t>
      </w: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.</w:t>
      </w:r>
    </w:p>
    <w:p w14:paraId="215620EE" w14:textId="77777777" w:rsidR="00907F3B" w:rsidRPr="0048052D" w:rsidRDefault="00907F3B" w:rsidP="00D041BE">
      <w:pPr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  </w:t>
      </w:r>
    </w:p>
    <w:p w14:paraId="003A0762" w14:textId="77777777" w:rsidR="00A71065" w:rsidRDefault="00A71065" w:rsidP="00D041BE">
      <w:pPr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4D39E190" w14:textId="77777777" w:rsidR="00907F3B" w:rsidRDefault="00A71065" w:rsidP="00D041BE">
      <w:pPr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>
        <w:rPr>
          <w:rFonts w:asciiTheme="majorHAnsi" w:eastAsia="Proxima Nova" w:hAnsiTheme="majorHAnsi" w:cs="Proxima Nova"/>
          <w:sz w:val="22"/>
          <w:szCs w:val="22"/>
          <w:lang w:val="es-GT"/>
        </w:rPr>
        <w:t>REQUISITOS:</w:t>
      </w:r>
    </w:p>
    <w:p w14:paraId="408F3C89" w14:textId="77777777" w:rsidR="00A71065" w:rsidRPr="0048052D" w:rsidRDefault="00A71065" w:rsidP="00D041BE">
      <w:pPr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52123939" w14:textId="77777777" w:rsidR="00907F3B" w:rsidRPr="0048052D" w:rsidRDefault="00907F3B" w:rsidP="00D041BE">
      <w:pPr>
        <w:numPr>
          <w:ilvl w:val="0"/>
          <w:numId w:val="2"/>
        </w:numPr>
        <w:ind w:hanging="360"/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bookmarkStart w:id="0" w:name="_gjdgxs" w:colFirst="0" w:colLast="0"/>
      <w:bookmarkEnd w:id="0"/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S</w:t>
      </w:r>
      <w:r w:rsidR="0048052D"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er</w:t>
      </w: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 </w:t>
      </w:r>
      <w:r w:rsidR="0048052D" w:rsidRPr="0048052D">
        <w:rPr>
          <w:rFonts w:asciiTheme="majorHAnsi" w:hAnsiTheme="majorHAnsi"/>
          <w:sz w:val="22"/>
          <w:szCs w:val="22"/>
          <w:lang w:val="es-ES_tradnl"/>
        </w:rPr>
        <w:t>pueblos, comunidades, organizaciones y movimientos indígenas</w:t>
      </w:r>
      <w:r w:rsidR="0048052D"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 </w:t>
      </w:r>
      <w:r w:rsidR="00166073"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liderado</w:t>
      </w:r>
      <w:r w:rsidR="0048052D">
        <w:rPr>
          <w:rFonts w:asciiTheme="majorHAnsi" w:eastAsia="Proxima Nova" w:hAnsiTheme="majorHAnsi" w:cs="Proxima Nova"/>
          <w:sz w:val="22"/>
          <w:szCs w:val="22"/>
          <w:lang w:val="es-GT"/>
        </w:rPr>
        <w:t>s</w:t>
      </w: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 por personas I</w:t>
      </w:r>
      <w:r w:rsidR="0048052D">
        <w:rPr>
          <w:rFonts w:asciiTheme="majorHAnsi" w:eastAsia="Proxima Nova" w:hAnsiTheme="majorHAnsi" w:cs="Proxima Nova"/>
          <w:sz w:val="22"/>
          <w:szCs w:val="22"/>
          <w:lang w:val="es-GT"/>
        </w:rPr>
        <w:t>ndígenas y basados</w:t>
      </w: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 en la comunidad;</w:t>
      </w:r>
    </w:p>
    <w:p w14:paraId="202A174D" w14:textId="77777777" w:rsidR="00907F3B" w:rsidRPr="0048052D" w:rsidRDefault="00907F3B" w:rsidP="00D041BE">
      <w:pPr>
        <w:numPr>
          <w:ilvl w:val="0"/>
          <w:numId w:val="2"/>
        </w:numPr>
        <w:ind w:hanging="360"/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Tener una cuenta bancaria en nombre de la organización</w:t>
      </w:r>
      <w:r w:rsidR="00DA3355"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 (para el caso de organizaciones jurídicamente constituidas), o de alguno de sus integrantes para el caso de pueblos, comunidades o movimientos indígenas, incluyendo acta y convenio interno de nombramiento de representantes</w:t>
      </w:r>
      <w:r w:rsidR="00BF7064"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 con compromiso expreso de transmitir el financiamiento exclusivamente para fines del proyecto autorizado</w:t>
      </w:r>
      <w:r w:rsidR="00A71065">
        <w:rPr>
          <w:rFonts w:asciiTheme="majorHAnsi" w:eastAsia="Proxima Nova" w:hAnsiTheme="majorHAnsi" w:cs="Proxima Nova"/>
          <w:sz w:val="22"/>
          <w:szCs w:val="22"/>
          <w:lang w:val="es-GT"/>
        </w:rPr>
        <w:t>.</w:t>
      </w:r>
    </w:p>
    <w:p w14:paraId="09CCA56A" w14:textId="77777777" w:rsidR="00DA3355" w:rsidRPr="0048052D" w:rsidRDefault="00DA3355" w:rsidP="00D041BE">
      <w:pPr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0AF28F14" w14:textId="77777777" w:rsidR="00907F3B" w:rsidRPr="0048052D" w:rsidRDefault="00907F3B" w:rsidP="00D041BE">
      <w:pPr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Los fondos no pueden ser usados para apoyar a individuos, solicitudes escolares o becas universitarias, investigación legal, cabildeo político, proyectos que no son originados o no son liderados por un</w:t>
      </w:r>
      <w:r w:rsidR="0048052D" w:rsidRPr="0048052D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="0048052D">
        <w:rPr>
          <w:rFonts w:asciiTheme="majorHAnsi" w:hAnsiTheme="majorHAnsi"/>
          <w:sz w:val="22"/>
          <w:szCs w:val="22"/>
          <w:lang w:val="es-ES_tradnl"/>
        </w:rPr>
        <w:t>pueblo, comunidad, organización y movimiento</w:t>
      </w:r>
      <w:r w:rsidR="0048052D" w:rsidRPr="0048052D">
        <w:rPr>
          <w:rFonts w:asciiTheme="majorHAnsi" w:hAnsiTheme="majorHAnsi"/>
          <w:sz w:val="22"/>
          <w:szCs w:val="22"/>
          <w:lang w:val="es-ES_tradnl"/>
        </w:rPr>
        <w:t xml:space="preserve"> indígena</w:t>
      </w:r>
      <w:r w:rsidR="008F24A4"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 o campesin</w:t>
      </w:r>
      <w:r w:rsidR="0048052D">
        <w:rPr>
          <w:rFonts w:asciiTheme="majorHAnsi" w:eastAsia="Proxima Nova" w:hAnsiTheme="majorHAnsi" w:cs="Proxima Nova"/>
          <w:sz w:val="22"/>
          <w:szCs w:val="22"/>
          <w:lang w:val="es-GT"/>
        </w:rPr>
        <w:t>o</w:t>
      </w: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, operación general o recaudación de fondos para eventos.</w:t>
      </w:r>
    </w:p>
    <w:p w14:paraId="1667B541" w14:textId="77777777" w:rsidR="00907F3B" w:rsidRPr="0048052D" w:rsidRDefault="00907F3B" w:rsidP="00D041BE">
      <w:pPr>
        <w:jc w:val="both"/>
        <w:rPr>
          <w:rFonts w:asciiTheme="majorHAnsi" w:hAnsiTheme="majorHAnsi"/>
          <w:sz w:val="22"/>
          <w:szCs w:val="22"/>
          <w:lang w:val="es-GT"/>
        </w:rPr>
      </w:pPr>
    </w:p>
    <w:p w14:paraId="23A140ED" w14:textId="77777777" w:rsidR="004D7013" w:rsidRPr="0048052D" w:rsidRDefault="00DA3355" w:rsidP="00D041BE">
      <w:pPr>
        <w:tabs>
          <w:tab w:val="left" w:pos="2970"/>
        </w:tabs>
        <w:jc w:val="both"/>
        <w:rPr>
          <w:rFonts w:asciiTheme="majorHAnsi" w:eastAsia="Proxima Nova" w:hAnsiTheme="majorHAnsi" w:cs="Proxima Nova"/>
          <w:b/>
          <w:color w:val="auto"/>
          <w:sz w:val="22"/>
          <w:szCs w:val="22"/>
          <w:lang w:val="es-GT"/>
        </w:rPr>
      </w:pPr>
      <w:r w:rsidRPr="0048052D">
        <w:rPr>
          <w:rFonts w:asciiTheme="majorHAnsi" w:eastAsia="Proxima Nova" w:hAnsiTheme="majorHAnsi" w:cs="Proxima Nova"/>
          <w:b/>
          <w:color w:val="auto"/>
          <w:sz w:val="22"/>
          <w:szCs w:val="22"/>
          <w:u w:val="single"/>
          <w:lang w:val="es-GT"/>
        </w:rPr>
        <w:t xml:space="preserve">Alianza Milpa aceptará solicitudes </w:t>
      </w:r>
      <w:r w:rsidR="004D7013" w:rsidRPr="0048052D">
        <w:rPr>
          <w:rFonts w:asciiTheme="majorHAnsi" w:eastAsia="Proxima Nova" w:hAnsiTheme="majorHAnsi" w:cs="Proxima Nova"/>
          <w:b/>
          <w:color w:val="auto"/>
          <w:sz w:val="22"/>
          <w:szCs w:val="22"/>
          <w:u w:val="single"/>
          <w:lang w:val="es-GT"/>
        </w:rPr>
        <w:t>permanentemente</w:t>
      </w:r>
      <w:r w:rsidR="00594493" w:rsidRPr="0048052D">
        <w:rPr>
          <w:rFonts w:asciiTheme="majorHAnsi" w:eastAsia="Proxima Nova" w:hAnsiTheme="majorHAnsi" w:cs="Proxima Nova"/>
          <w:b/>
          <w:color w:val="auto"/>
          <w:sz w:val="22"/>
          <w:szCs w:val="22"/>
          <w:u w:val="single"/>
          <w:lang w:val="es-GT"/>
        </w:rPr>
        <w:t xml:space="preserve"> durante su año fiscal 01 de julio</w:t>
      </w:r>
      <w:r w:rsidR="00166073" w:rsidRPr="0048052D">
        <w:rPr>
          <w:rFonts w:asciiTheme="majorHAnsi" w:eastAsia="Proxima Nova" w:hAnsiTheme="majorHAnsi" w:cs="Proxima Nova"/>
          <w:b/>
          <w:color w:val="auto"/>
          <w:sz w:val="22"/>
          <w:szCs w:val="22"/>
          <w:u w:val="single"/>
          <w:lang w:val="es-GT"/>
        </w:rPr>
        <w:t xml:space="preserve"> de 2017</w:t>
      </w:r>
      <w:r w:rsidR="00594493" w:rsidRPr="0048052D">
        <w:rPr>
          <w:rFonts w:asciiTheme="majorHAnsi" w:eastAsia="Proxima Nova" w:hAnsiTheme="majorHAnsi" w:cs="Proxima Nova"/>
          <w:b/>
          <w:color w:val="auto"/>
          <w:sz w:val="22"/>
          <w:szCs w:val="22"/>
          <w:u w:val="single"/>
          <w:lang w:val="es-GT"/>
        </w:rPr>
        <w:t xml:space="preserve"> a 31 de junio</w:t>
      </w:r>
      <w:r w:rsidR="00166073" w:rsidRPr="0048052D">
        <w:rPr>
          <w:rFonts w:asciiTheme="majorHAnsi" w:eastAsia="Proxima Nova" w:hAnsiTheme="majorHAnsi" w:cs="Proxima Nova"/>
          <w:b/>
          <w:color w:val="auto"/>
          <w:sz w:val="22"/>
          <w:szCs w:val="22"/>
          <w:u w:val="single"/>
          <w:lang w:val="es-GT"/>
        </w:rPr>
        <w:t xml:space="preserve"> de 2018, y se cerrará de acuerdo con la disposición de fondos.</w:t>
      </w:r>
    </w:p>
    <w:p w14:paraId="7C44946B" w14:textId="77777777" w:rsidR="009F1893" w:rsidRPr="0048052D" w:rsidRDefault="009F1893" w:rsidP="00D041BE">
      <w:pPr>
        <w:tabs>
          <w:tab w:val="left" w:pos="2970"/>
        </w:tabs>
        <w:jc w:val="both"/>
        <w:rPr>
          <w:rFonts w:asciiTheme="majorHAnsi" w:eastAsia="Proxima Nova" w:hAnsiTheme="majorHAnsi" w:cs="Proxima Nova"/>
          <w:b/>
          <w:sz w:val="22"/>
          <w:szCs w:val="22"/>
          <w:lang w:val="es-GT"/>
        </w:rPr>
      </w:pPr>
    </w:p>
    <w:p w14:paraId="6DFEC248" w14:textId="77777777" w:rsidR="00DA3355" w:rsidRPr="0048052D" w:rsidRDefault="00DA3355" w:rsidP="00D041BE">
      <w:pPr>
        <w:tabs>
          <w:tab w:val="left" w:pos="2970"/>
        </w:tabs>
        <w:jc w:val="both"/>
        <w:rPr>
          <w:rFonts w:asciiTheme="majorHAnsi" w:eastAsia="Proxima Nova" w:hAnsiTheme="majorHAnsi" w:cs="Proxima Nova"/>
          <w:b/>
          <w:sz w:val="22"/>
          <w:szCs w:val="22"/>
          <w:lang w:val="es-GT"/>
        </w:rPr>
      </w:pPr>
    </w:p>
    <w:p w14:paraId="61703645" w14:textId="77777777" w:rsidR="00B56598" w:rsidRDefault="00DA3355" w:rsidP="00D041BE">
      <w:pPr>
        <w:tabs>
          <w:tab w:val="left" w:pos="297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Las preguntas pueden ser dirigidas a</w:t>
      </w:r>
      <w:r w:rsidR="00BF7064"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l</w:t>
      </w: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 </w:t>
      </w:r>
      <w:r w:rsidR="00594493"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correo electrónico institucional </w:t>
      </w:r>
      <w:r w:rsidR="00B7054F">
        <w:fldChar w:fldCharType="begin"/>
      </w:r>
      <w:r w:rsidR="00B7054F">
        <w:instrText xml:space="preserve"> HYPERLINK "mailto:alianzamilpa@gmail.com" \t "_blank" </w:instrText>
      </w:r>
      <w:r w:rsidR="00B7054F">
        <w:fldChar w:fldCharType="separate"/>
      </w:r>
      <w:r w:rsidR="00594493" w:rsidRPr="0048052D">
        <w:rPr>
          <w:rStyle w:val="Hipervnculo"/>
          <w:rFonts w:asciiTheme="majorHAnsi" w:hAnsiTheme="majorHAnsi" w:cs="Arial"/>
          <w:color w:val="1155CC"/>
          <w:sz w:val="22"/>
          <w:szCs w:val="22"/>
          <w:shd w:val="clear" w:color="auto" w:fill="FFFFFF"/>
          <w:lang w:val="es-MX"/>
        </w:rPr>
        <w:t>alianzamilpa@gmail.com</w:t>
      </w:r>
      <w:r w:rsidR="00B7054F">
        <w:rPr>
          <w:rStyle w:val="Hipervnculo"/>
          <w:rFonts w:asciiTheme="majorHAnsi" w:hAnsiTheme="majorHAnsi" w:cs="Arial"/>
          <w:color w:val="1155CC"/>
          <w:sz w:val="22"/>
          <w:szCs w:val="22"/>
          <w:shd w:val="clear" w:color="auto" w:fill="FFFFFF"/>
          <w:lang w:val="es-MX"/>
        </w:rPr>
        <w:fldChar w:fldCharType="end"/>
      </w:r>
      <w:r w:rsidR="00166073" w:rsidRPr="0048052D">
        <w:rPr>
          <w:rFonts w:asciiTheme="majorHAnsi" w:hAnsiTheme="majorHAnsi"/>
          <w:sz w:val="22"/>
          <w:szCs w:val="22"/>
          <w:lang w:val="es-MX"/>
        </w:rPr>
        <w:t xml:space="preserve"> y al correo electrónico y números telefónicos del coordinador de cada región</w:t>
      </w:r>
      <w:r w:rsidR="00B56598"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:</w:t>
      </w:r>
    </w:p>
    <w:p w14:paraId="28DEE77C" w14:textId="77777777" w:rsidR="00E570B1" w:rsidRPr="0048052D" w:rsidRDefault="00E570B1" w:rsidP="00D041BE">
      <w:pPr>
        <w:tabs>
          <w:tab w:val="left" w:pos="297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0A63418A" w14:textId="77777777" w:rsidR="00E570B1" w:rsidRDefault="00B56598" w:rsidP="00D041BE">
      <w:pPr>
        <w:tabs>
          <w:tab w:val="left" w:pos="297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REGIÓN NORTE</w:t>
      </w:r>
      <w:r w:rsidR="00D041BE"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 (Estados Unidos)</w:t>
      </w: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:</w:t>
      </w:r>
      <w:r w:rsidR="00D041BE"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 </w:t>
      </w:r>
    </w:p>
    <w:p w14:paraId="1CD5F52C" w14:textId="77777777" w:rsidR="00E570B1" w:rsidRDefault="00E570B1" w:rsidP="00D041BE">
      <w:pPr>
        <w:tabs>
          <w:tab w:val="left" w:pos="297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Tezozomoc +1 (818) 527-63 84 </w:t>
      </w:r>
    </w:p>
    <w:p w14:paraId="572B48A3" w14:textId="77777777" w:rsidR="00B56598" w:rsidRPr="0048052D" w:rsidRDefault="00D041BE" w:rsidP="00D041BE">
      <w:pPr>
        <w:tabs>
          <w:tab w:val="left" w:pos="297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Kaylena Bray +1 (716) 913-4181</w:t>
      </w:r>
    </w:p>
    <w:p w14:paraId="328E8323" w14:textId="77777777" w:rsidR="00E570B1" w:rsidRDefault="00E570B1" w:rsidP="00D041BE">
      <w:pPr>
        <w:tabs>
          <w:tab w:val="left" w:pos="297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20499B1A" w14:textId="77777777" w:rsidR="00E570B1" w:rsidRDefault="00B56598" w:rsidP="00D041BE">
      <w:pPr>
        <w:tabs>
          <w:tab w:val="left" w:pos="297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REGIÓN MÉXICO</w:t>
      </w:r>
      <w:r w:rsidR="00D041BE"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 Y CENTROAMÉRICA</w:t>
      </w:r>
      <w:r w:rsidR="00E570B1">
        <w:rPr>
          <w:rFonts w:asciiTheme="majorHAnsi" w:eastAsia="Proxima Nova" w:hAnsiTheme="majorHAnsi" w:cs="Proxima Nova"/>
          <w:sz w:val="22"/>
          <w:szCs w:val="22"/>
          <w:lang w:val="es-GT"/>
        </w:rPr>
        <w:t>:</w:t>
      </w:r>
    </w:p>
    <w:p w14:paraId="42CFEF90" w14:textId="77777777" w:rsidR="00B56598" w:rsidRDefault="00D041BE" w:rsidP="00D041BE">
      <w:pPr>
        <w:tabs>
          <w:tab w:val="left" w:pos="297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Berenice Sánchez</w:t>
      </w:r>
      <w:r w:rsidR="00B56598"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 </w:t>
      </w:r>
      <w:r w:rsidR="00940A3B"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(</w:t>
      </w:r>
      <w:r w:rsidR="00877D61"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+52 1</w:t>
      </w:r>
      <w:r w:rsidR="00940A3B"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)</w:t>
      </w:r>
      <w:r w:rsidR="00877D61"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 </w:t>
      </w:r>
      <w:r w:rsidR="00B56598"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55 6759 6180</w:t>
      </w:r>
    </w:p>
    <w:p w14:paraId="3E264D37" w14:textId="77777777" w:rsidR="00E570B1" w:rsidRPr="0048052D" w:rsidRDefault="00E570B1" w:rsidP="00D041BE">
      <w:pPr>
        <w:tabs>
          <w:tab w:val="left" w:pos="297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5E6D1204" w14:textId="77777777" w:rsidR="00E570B1" w:rsidRDefault="00166073" w:rsidP="00D041BE">
      <w:pPr>
        <w:tabs>
          <w:tab w:val="left" w:pos="297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REGIÓN SUR</w:t>
      </w:r>
      <w:r w:rsidR="00B56598"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: </w:t>
      </w:r>
    </w:p>
    <w:p w14:paraId="195917E5" w14:textId="77777777" w:rsidR="00E570B1" w:rsidRDefault="00D041BE" w:rsidP="00D041BE">
      <w:pPr>
        <w:tabs>
          <w:tab w:val="left" w:pos="297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Karen Swift +593 99 718 6027 y </w:t>
      </w:r>
    </w:p>
    <w:p w14:paraId="09F66A03" w14:textId="77777777" w:rsidR="00B56598" w:rsidRPr="0048052D" w:rsidRDefault="00D041BE" w:rsidP="00D041BE">
      <w:pPr>
        <w:tabs>
          <w:tab w:val="left" w:pos="297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Calfin Lafkenche +56 9 9269 5730</w:t>
      </w:r>
    </w:p>
    <w:p w14:paraId="4D4DA2F2" w14:textId="2C02622B" w:rsidR="00DA3355" w:rsidRPr="0048052D" w:rsidRDefault="001B71B2" w:rsidP="00D041BE">
      <w:pPr>
        <w:jc w:val="both"/>
        <w:rPr>
          <w:rFonts w:asciiTheme="majorHAnsi" w:hAnsiTheme="majorHAnsi"/>
          <w:sz w:val="22"/>
          <w:szCs w:val="22"/>
          <w:lang w:val="es-GT"/>
        </w:rPr>
      </w:pPr>
      <w:r>
        <w:rPr>
          <w:rFonts w:asciiTheme="majorHAnsi" w:hAnsiTheme="majorHAnsi" w:hint="eastAsia"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490D26" wp14:editId="391D6F57">
                <wp:simplePos x="0" y="0"/>
                <wp:positionH relativeFrom="column">
                  <wp:posOffset>6412865</wp:posOffset>
                </wp:positionH>
                <wp:positionV relativeFrom="paragraph">
                  <wp:posOffset>-6136640</wp:posOffset>
                </wp:positionV>
                <wp:extent cx="203200" cy="10186670"/>
                <wp:effectExtent l="50800" t="25400" r="76200" b="100330"/>
                <wp:wrapThrough wrapText="bothSides">
                  <wp:wrapPolygon edited="0">
                    <wp:start x="-5400" y="-54"/>
                    <wp:lineTo x="-5400" y="21759"/>
                    <wp:lineTo x="27000" y="21759"/>
                    <wp:lineTo x="27000" y="-54"/>
                    <wp:lineTo x="-5400" y="-54"/>
                  </wp:wrapPolygon>
                </wp:wrapThrough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01866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3" o:spid="_x0000_s1026" style="position:absolute;margin-left:504.95pt;margin-top:-483.15pt;width:16pt;height:80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" fillcolor="#974706 [1609]" strokecolor="#4579b8 [3044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  <w:r w:rsidR="00C56106">
        <w:rPr>
          <w:rFonts w:asciiTheme="majorHAnsi" w:hAnsiTheme="majorHAnsi" w:hint="eastAsia"/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70EB5225" wp14:editId="40EC3E30">
            <wp:simplePos x="0" y="0"/>
            <wp:positionH relativeFrom="margin">
              <wp:posOffset>-2540</wp:posOffset>
            </wp:positionH>
            <wp:positionV relativeFrom="margin">
              <wp:posOffset>-19050</wp:posOffset>
            </wp:positionV>
            <wp:extent cx="1981200" cy="622300"/>
            <wp:effectExtent l="0" t="0" r="0" b="12700"/>
            <wp:wrapSquare wrapText="bothSides"/>
            <wp:docPr id="5" name="Imagen 5" descr="Macintosh HD:ATLANTICO:ALIANZA MILPA:LOGO:MILP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ATLANTICO:ALIANZA MILPA:LOGO:MILPA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70FE0C" w14:textId="5068E2EC" w:rsidR="00594493" w:rsidRPr="0048052D" w:rsidRDefault="00594493" w:rsidP="00D041BE">
      <w:pPr>
        <w:jc w:val="both"/>
        <w:rPr>
          <w:rFonts w:asciiTheme="majorHAnsi" w:eastAsia="Proxima Nova" w:hAnsiTheme="majorHAnsi" w:cs="Proxima Nova"/>
          <w:b/>
          <w:sz w:val="22"/>
          <w:szCs w:val="22"/>
          <w:lang w:val="es-GT"/>
        </w:rPr>
      </w:pPr>
    </w:p>
    <w:p w14:paraId="27CEEDEC" w14:textId="77777777" w:rsidR="009F1893" w:rsidRDefault="009F1893" w:rsidP="00D041BE">
      <w:pPr>
        <w:jc w:val="both"/>
        <w:rPr>
          <w:rFonts w:asciiTheme="majorHAnsi" w:eastAsia="Proxima Nova" w:hAnsiTheme="majorHAnsi" w:cs="Proxima Nova"/>
          <w:b/>
          <w:sz w:val="22"/>
          <w:szCs w:val="22"/>
          <w:lang w:val="es-GT"/>
        </w:rPr>
      </w:pPr>
    </w:p>
    <w:p w14:paraId="488A4F39" w14:textId="77777777" w:rsidR="0048052D" w:rsidRDefault="0048052D" w:rsidP="00D041BE">
      <w:pPr>
        <w:jc w:val="both"/>
        <w:rPr>
          <w:rFonts w:asciiTheme="majorHAnsi" w:eastAsia="Proxima Nova" w:hAnsiTheme="majorHAnsi" w:cs="Proxima Nova"/>
          <w:b/>
          <w:sz w:val="22"/>
          <w:szCs w:val="22"/>
          <w:lang w:val="es-GT"/>
        </w:rPr>
      </w:pPr>
    </w:p>
    <w:p w14:paraId="3D15F72C" w14:textId="77777777" w:rsidR="00C56106" w:rsidRDefault="00C56106" w:rsidP="00D041BE">
      <w:pPr>
        <w:jc w:val="both"/>
        <w:rPr>
          <w:rFonts w:asciiTheme="majorHAnsi" w:eastAsia="Proxima Nova" w:hAnsiTheme="majorHAnsi" w:cs="Proxima Nova"/>
          <w:b/>
          <w:sz w:val="22"/>
          <w:szCs w:val="22"/>
          <w:lang w:val="es-GT"/>
        </w:rPr>
      </w:pPr>
    </w:p>
    <w:p w14:paraId="0EB82CE7" w14:textId="77777777" w:rsidR="00C56106" w:rsidRDefault="00C56106" w:rsidP="00D041BE">
      <w:pPr>
        <w:jc w:val="both"/>
        <w:rPr>
          <w:rFonts w:asciiTheme="majorHAnsi" w:eastAsia="Proxima Nova" w:hAnsiTheme="majorHAnsi" w:cs="Proxima Nova"/>
          <w:b/>
          <w:sz w:val="22"/>
          <w:szCs w:val="22"/>
          <w:lang w:val="es-GT"/>
        </w:rPr>
      </w:pPr>
    </w:p>
    <w:p w14:paraId="4A9F4C32" w14:textId="77777777" w:rsidR="00C56106" w:rsidRDefault="00C56106" w:rsidP="00D041BE">
      <w:pPr>
        <w:jc w:val="both"/>
        <w:rPr>
          <w:rFonts w:asciiTheme="majorHAnsi" w:eastAsia="Proxima Nova" w:hAnsiTheme="majorHAnsi" w:cs="Proxima Nova"/>
          <w:b/>
          <w:sz w:val="22"/>
          <w:szCs w:val="22"/>
          <w:lang w:val="es-GT"/>
        </w:rPr>
      </w:pPr>
    </w:p>
    <w:p w14:paraId="7D0E2B66" w14:textId="77777777" w:rsidR="0048052D" w:rsidRPr="0048052D" w:rsidRDefault="0048052D" w:rsidP="00D041BE">
      <w:pPr>
        <w:jc w:val="both"/>
        <w:rPr>
          <w:rFonts w:asciiTheme="majorHAnsi" w:eastAsia="Proxima Nova" w:hAnsiTheme="majorHAnsi" w:cs="Proxima Nova"/>
          <w:b/>
          <w:sz w:val="22"/>
          <w:szCs w:val="22"/>
          <w:lang w:val="es-GT"/>
        </w:rPr>
      </w:pPr>
    </w:p>
    <w:p w14:paraId="23A3E543" w14:textId="279C47F4" w:rsidR="00594493" w:rsidRPr="0048052D" w:rsidRDefault="00F3171A" w:rsidP="00F3171A">
      <w:pPr>
        <w:spacing w:line="276" w:lineRule="auto"/>
        <w:rPr>
          <w:rFonts w:asciiTheme="majorHAnsi" w:eastAsia="Proxima Nova" w:hAnsiTheme="majorHAnsi" w:cs="Proxima Nova"/>
          <w:b/>
          <w:sz w:val="22"/>
          <w:szCs w:val="22"/>
          <w:lang w:val="es-GT"/>
        </w:rPr>
      </w:pPr>
      <w:r>
        <w:rPr>
          <w:rFonts w:asciiTheme="majorHAnsi" w:eastAsia="Proxima Nova" w:hAnsiTheme="majorHAnsi" w:cs="Proxima Nova"/>
          <w:b/>
          <w:sz w:val="22"/>
          <w:szCs w:val="22"/>
          <w:lang w:val="es-GT"/>
        </w:rPr>
        <w:t>PRESENTACIÓN DE LA SOLICITUD</w:t>
      </w:r>
    </w:p>
    <w:p w14:paraId="619F02E5" w14:textId="77777777" w:rsidR="00E570B1" w:rsidRDefault="00E570B1" w:rsidP="00F3171A">
      <w:pPr>
        <w:tabs>
          <w:tab w:val="left" w:pos="0"/>
        </w:tabs>
        <w:spacing w:line="276" w:lineRule="auto"/>
        <w:ind w:left="720" w:hanging="720"/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E570B1">
        <w:rPr>
          <w:rFonts w:asciiTheme="majorHAnsi" w:eastAsia="Proxima Nova" w:hAnsiTheme="majorHAnsi" w:cs="Proxima Nova"/>
          <w:sz w:val="22"/>
          <w:szCs w:val="22"/>
          <w:lang w:val="es-GT"/>
        </w:rPr>
        <w:t>Recibimos solicitudes de financiamiento de las siguientes maneras:</w:t>
      </w:r>
    </w:p>
    <w:p w14:paraId="31811629" w14:textId="77777777" w:rsidR="00F3171A" w:rsidRDefault="00F3171A" w:rsidP="00F3171A">
      <w:pPr>
        <w:tabs>
          <w:tab w:val="left" w:pos="0"/>
        </w:tabs>
        <w:spacing w:line="276" w:lineRule="auto"/>
        <w:ind w:left="720" w:hanging="720"/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3D6D6BF5" w14:textId="77777777" w:rsidR="00502B60" w:rsidRPr="00E570B1" w:rsidRDefault="00502B60" w:rsidP="00E570B1">
      <w:pPr>
        <w:tabs>
          <w:tab w:val="left" w:pos="0"/>
        </w:tabs>
        <w:ind w:left="720" w:hanging="720"/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2C3EF6F1" w14:textId="4C8B0604" w:rsidR="00E570B1" w:rsidRPr="00502B60" w:rsidRDefault="00E570B1" w:rsidP="00502B60">
      <w:pPr>
        <w:tabs>
          <w:tab w:val="left" w:pos="0"/>
        </w:tabs>
        <w:spacing w:line="276" w:lineRule="auto"/>
        <w:ind w:left="720" w:hanging="720"/>
        <w:rPr>
          <w:rFonts w:asciiTheme="majorHAnsi" w:eastAsia="Proxima Nova" w:hAnsiTheme="majorHAnsi" w:cs="Proxima Nova"/>
          <w:b/>
          <w:sz w:val="22"/>
          <w:szCs w:val="22"/>
          <w:lang w:val="es-GT"/>
        </w:rPr>
      </w:pPr>
      <w:r w:rsidRPr="00502B60">
        <w:rPr>
          <w:rFonts w:asciiTheme="majorHAnsi" w:eastAsia="Proxima Nova" w:hAnsiTheme="majorHAnsi" w:cs="Proxima Nova"/>
          <w:b/>
          <w:sz w:val="22"/>
          <w:szCs w:val="22"/>
          <w:lang w:val="es-GT"/>
        </w:rPr>
        <w:t xml:space="preserve">A) </w:t>
      </w:r>
      <w:r w:rsidR="00502B60">
        <w:rPr>
          <w:rFonts w:asciiTheme="majorHAnsi" w:eastAsia="Proxima Nova" w:hAnsiTheme="majorHAnsi" w:cs="Proxima Nova"/>
          <w:b/>
          <w:sz w:val="22"/>
          <w:szCs w:val="22"/>
          <w:lang w:val="es-GT"/>
        </w:rPr>
        <w:t>POR ESCRITO</w:t>
      </w:r>
      <w:r w:rsidRPr="00502B60">
        <w:rPr>
          <w:rFonts w:asciiTheme="majorHAnsi" w:eastAsia="Proxima Nova" w:hAnsiTheme="majorHAnsi" w:cs="Proxima Nova"/>
          <w:b/>
          <w:sz w:val="22"/>
          <w:szCs w:val="22"/>
          <w:lang w:val="es-GT"/>
        </w:rPr>
        <w:t>:</w:t>
      </w:r>
    </w:p>
    <w:p w14:paraId="069436AC" w14:textId="186CB574" w:rsidR="00E570B1" w:rsidRDefault="00E570B1" w:rsidP="00502B60">
      <w:pPr>
        <w:tabs>
          <w:tab w:val="left" w:pos="0"/>
        </w:tabs>
        <w:spacing w:line="276" w:lineRule="auto"/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E570B1">
        <w:rPr>
          <w:rFonts w:asciiTheme="majorHAnsi" w:eastAsia="Proxima Nova" w:hAnsiTheme="majorHAnsi" w:cs="Proxima Nova"/>
          <w:sz w:val="22"/>
          <w:szCs w:val="22"/>
          <w:lang w:val="es-GT"/>
        </w:rPr>
        <w:t>Descargue el archivo PDF y complételo. Envíelo luego al correo</w:t>
      </w:r>
      <w:r w:rsidR="00502B60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 electrónico</w:t>
      </w:r>
      <w:r w:rsidR="008E0037">
        <w:rPr>
          <w:rFonts w:asciiTheme="majorHAnsi" w:eastAsia="Proxima Nova" w:hAnsiTheme="majorHAnsi" w:cs="Proxima Nova"/>
          <w:sz w:val="22"/>
          <w:szCs w:val="22"/>
          <w:lang w:val="es-GT"/>
        </w:rPr>
        <w:t>:</w:t>
      </w:r>
      <w:r w:rsidRPr="00E570B1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 </w:t>
      </w:r>
      <w:hyperlink r:id="rId10" w:history="1">
        <w:r w:rsidR="00F3171A" w:rsidRPr="005D6034">
          <w:rPr>
            <w:rStyle w:val="Hipervnculo"/>
            <w:rFonts w:asciiTheme="majorHAnsi" w:eastAsia="Proxima Nova" w:hAnsiTheme="majorHAnsi" w:cs="Proxima Nova"/>
            <w:sz w:val="22"/>
            <w:szCs w:val="22"/>
            <w:lang w:val="es-GT"/>
          </w:rPr>
          <w:t>alianzamilpa@gmail.com</w:t>
        </w:r>
      </w:hyperlink>
    </w:p>
    <w:p w14:paraId="403BF76A" w14:textId="77777777" w:rsidR="00F3171A" w:rsidRPr="00E570B1" w:rsidRDefault="00F3171A" w:rsidP="00502B60">
      <w:pPr>
        <w:tabs>
          <w:tab w:val="left" w:pos="0"/>
        </w:tabs>
        <w:spacing w:line="276" w:lineRule="auto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29D37AA2" w14:textId="77777777" w:rsidR="00502B60" w:rsidRDefault="00502B60" w:rsidP="00502B60">
      <w:pPr>
        <w:tabs>
          <w:tab w:val="left" w:pos="0"/>
        </w:tabs>
        <w:spacing w:line="276" w:lineRule="auto"/>
        <w:ind w:left="720" w:hanging="720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7F022405" w14:textId="2665D79E" w:rsidR="00E570B1" w:rsidRPr="00502B60" w:rsidRDefault="00E570B1" w:rsidP="00502B60">
      <w:pPr>
        <w:tabs>
          <w:tab w:val="left" w:pos="0"/>
        </w:tabs>
        <w:spacing w:line="276" w:lineRule="auto"/>
        <w:ind w:left="720" w:hanging="720"/>
        <w:rPr>
          <w:rFonts w:asciiTheme="majorHAnsi" w:eastAsia="Proxima Nova" w:hAnsiTheme="majorHAnsi" w:cs="Proxima Nova"/>
          <w:b/>
          <w:sz w:val="22"/>
          <w:szCs w:val="22"/>
          <w:lang w:val="es-GT"/>
        </w:rPr>
      </w:pPr>
      <w:r w:rsidRPr="00502B60">
        <w:rPr>
          <w:rFonts w:asciiTheme="majorHAnsi" w:eastAsia="Proxima Nova" w:hAnsiTheme="majorHAnsi" w:cs="Proxima Nova"/>
          <w:b/>
          <w:sz w:val="22"/>
          <w:szCs w:val="22"/>
          <w:lang w:val="es-GT"/>
        </w:rPr>
        <w:t xml:space="preserve">B) </w:t>
      </w:r>
      <w:r w:rsidR="00502B60">
        <w:rPr>
          <w:rFonts w:asciiTheme="majorHAnsi" w:eastAsia="Proxima Nova" w:hAnsiTheme="majorHAnsi" w:cs="Proxima Nova"/>
          <w:b/>
          <w:sz w:val="22"/>
          <w:szCs w:val="22"/>
          <w:lang w:val="es-GT"/>
        </w:rPr>
        <w:t>EN FORMATO DE AUDIO O VIDEO</w:t>
      </w:r>
      <w:r w:rsidRPr="00502B60">
        <w:rPr>
          <w:rFonts w:asciiTheme="majorHAnsi" w:eastAsia="Proxima Nova" w:hAnsiTheme="majorHAnsi" w:cs="Proxima Nova"/>
          <w:b/>
          <w:sz w:val="22"/>
          <w:szCs w:val="22"/>
          <w:lang w:val="es-GT"/>
        </w:rPr>
        <w:t>:</w:t>
      </w:r>
    </w:p>
    <w:p w14:paraId="4EB333EC" w14:textId="30726387" w:rsidR="00E570B1" w:rsidRPr="00E570B1" w:rsidRDefault="00E570B1" w:rsidP="00502B60">
      <w:pPr>
        <w:tabs>
          <w:tab w:val="left" w:pos="0"/>
        </w:tabs>
        <w:spacing w:line="276" w:lineRule="auto"/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E570B1">
        <w:rPr>
          <w:rFonts w:asciiTheme="majorHAnsi" w:eastAsia="Proxima Nova" w:hAnsiTheme="majorHAnsi" w:cs="Proxima Nova"/>
          <w:sz w:val="22"/>
          <w:szCs w:val="22"/>
          <w:lang w:val="es-GT"/>
        </w:rPr>
        <w:t>Alianza Milpa acepta solicitudes para la subvención en formato de a</w:t>
      </w:r>
      <w:r w:rsidR="00502B60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udio o video como alternativa a </w:t>
      </w:r>
      <w:r w:rsidRPr="00E570B1">
        <w:rPr>
          <w:rFonts w:asciiTheme="majorHAnsi" w:eastAsia="Proxima Nova" w:hAnsiTheme="majorHAnsi" w:cs="Proxima Nova"/>
          <w:sz w:val="22"/>
          <w:szCs w:val="22"/>
          <w:lang w:val="es-GT"/>
        </w:rPr>
        <w:t>nuestra solicitud escrita. La grabación del audio o video debe responder a todas las preguntas enumeradas en las instrucciones de solicitud por escrito. Describa los desafíos de su pueblo, comunidad, organización o movimiento indígena y las soluciones que están usando para superarlos. </w:t>
      </w:r>
    </w:p>
    <w:p w14:paraId="4BDBB4D5" w14:textId="77777777" w:rsidR="00E570B1" w:rsidRDefault="00E570B1" w:rsidP="00502B60">
      <w:pPr>
        <w:tabs>
          <w:tab w:val="left" w:pos="0"/>
        </w:tabs>
        <w:spacing w:line="276" w:lineRule="auto"/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E570B1">
        <w:rPr>
          <w:rFonts w:asciiTheme="majorHAnsi" w:eastAsia="Proxima Nova" w:hAnsiTheme="majorHAnsi" w:cs="Proxima Nova"/>
          <w:sz w:val="22"/>
          <w:szCs w:val="22"/>
          <w:lang w:val="es-GT"/>
        </w:rPr>
        <w:t>Incluya varias voces de los miembros. Por favor, su grabación debe durar un máximo de 10 minutos.</w:t>
      </w:r>
    </w:p>
    <w:p w14:paraId="4655136A" w14:textId="77777777" w:rsidR="00502B60" w:rsidRDefault="00502B60" w:rsidP="00502B60">
      <w:pPr>
        <w:tabs>
          <w:tab w:val="left" w:pos="0"/>
        </w:tabs>
        <w:spacing w:line="276" w:lineRule="auto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2161A831" w14:textId="77777777" w:rsidR="00EE5849" w:rsidRPr="00E570B1" w:rsidRDefault="00EE5849" w:rsidP="00502B60">
      <w:pPr>
        <w:tabs>
          <w:tab w:val="left" w:pos="0"/>
        </w:tabs>
        <w:spacing w:line="276" w:lineRule="auto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46B52FE3" w14:textId="164B3617" w:rsidR="00E570B1" w:rsidRDefault="00EE5849" w:rsidP="00502B60">
      <w:pPr>
        <w:tabs>
          <w:tab w:val="left" w:pos="0"/>
        </w:tabs>
        <w:spacing w:line="276" w:lineRule="auto"/>
        <w:rPr>
          <w:rFonts w:asciiTheme="majorHAnsi" w:eastAsia="Proxima Nova" w:hAnsiTheme="majorHAnsi" w:cs="Proxima Nova"/>
          <w:b/>
          <w:sz w:val="22"/>
          <w:szCs w:val="22"/>
          <w:lang w:val="es-GT"/>
        </w:rPr>
      </w:pPr>
      <w:r>
        <w:rPr>
          <w:rFonts w:asciiTheme="majorHAnsi" w:eastAsia="Proxima Nova" w:hAnsiTheme="majorHAnsi" w:cs="Proxima Nova"/>
          <w:b/>
          <w:sz w:val="22"/>
          <w:szCs w:val="22"/>
          <w:lang w:val="es-GT"/>
        </w:rPr>
        <w:t>ENVIE EL AUDIO O VIDEO DE LA SIGUIENTE MANERA:</w:t>
      </w:r>
    </w:p>
    <w:p w14:paraId="39B2A788" w14:textId="77777777" w:rsidR="00502B60" w:rsidRDefault="00502B60" w:rsidP="00502B60">
      <w:pPr>
        <w:tabs>
          <w:tab w:val="left" w:pos="0"/>
        </w:tabs>
        <w:spacing w:line="276" w:lineRule="auto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2FFAEF82" w14:textId="1747B2CE" w:rsidR="00E570B1" w:rsidRPr="00E570B1" w:rsidRDefault="00502B60" w:rsidP="00502B60">
      <w:pPr>
        <w:tabs>
          <w:tab w:val="left" w:pos="0"/>
        </w:tabs>
        <w:spacing w:line="276" w:lineRule="auto"/>
        <w:rPr>
          <w:rFonts w:asciiTheme="majorHAnsi" w:eastAsia="Proxima Nova" w:hAnsiTheme="majorHAnsi" w:cs="Proxima Nova"/>
          <w:sz w:val="22"/>
          <w:szCs w:val="22"/>
          <w:lang w:val="es-GT"/>
        </w:rPr>
      </w:pPr>
      <w:r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• OPCION 1: </w:t>
      </w:r>
      <w:r w:rsidR="008E0037">
        <w:rPr>
          <w:rFonts w:asciiTheme="majorHAnsi" w:eastAsia="Proxima Nova" w:hAnsiTheme="majorHAnsi" w:cs="Proxima Nova"/>
          <w:sz w:val="22"/>
          <w:szCs w:val="22"/>
          <w:lang w:val="es-GT"/>
        </w:rPr>
        <w:t>Ingrese a </w:t>
      </w:r>
      <w:hyperlink r:id="rId11" w:history="1">
        <w:r w:rsidR="008E0037" w:rsidRPr="008E0037">
          <w:rPr>
            <w:rStyle w:val="Hipervnculo"/>
            <w:rFonts w:asciiTheme="majorHAnsi" w:eastAsia="Proxima Nova" w:hAnsiTheme="majorHAnsi" w:cs="Proxima Nova"/>
            <w:sz w:val="22"/>
            <w:szCs w:val="22"/>
            <w:lang w:val="es-GT"/>
          </w:rPr>
          <w:t>http://www.wetransfer.com</w:t>
        </w:r>
      </w:hyperlink>
      <w:r w:rsidR="008E0037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 </w:t>
      </w:r>
      <w:r w:rsidR="00E570B1" w:rsidRPr="00E570B1">
        <w:rPr>
          <w:rFonts w:asciiTheme="majorHAnsi" w:eastAsia="Proxima Nova" w:hAnsiTheme="majorHAnsi" w:cs="Proxima Nova"/>
          <w:sz w:val="22"/>
          <w:szCs w:val="22"/>
          <w:lang w:val="es-GT"/>
        </w:rPr>
        <w:t>y envíe su archivo de audio o video a la dirección: alianzamilpa@gmail.com.</w:t>
      </w:r>
    </w:p>
    <w:p w14:paraId="04985B35" w14:textId="77777777" w:rsidR="00EE5849" w:rsidRDefault="00EE5849" w:rsidP="00502B60">
      <w:pPr>
        <w:tabs>
          <w:tab w:val="left" w:pos="0"/>
        </w:tabs>
        <w:spacing w:line="276" w:lineRule="auto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48C3121D" w14:textId="567D01A8" w:rsidR="00E570B1" w:rsidRPr="00E570B1" w:rsidRDefault="00502B60" w:rsidP="00502B60">
      <w:pPr>
        <w:tabs>
          <w:tab w:val="left" w:pos="0"/>
        </w:tabs>
        <w:spacing w:line="276" w:lineRule="auto"/>
        <w:rPr>
          <w:rFonts w:asciiTheme="majorHAnsi" w:eastAsia="Proxima Nova" w:hAnsiTheme="majorHAnsi" w:cs="Proxima Nova"/>
          <w:sz w:val="22"/>
          <w:szCs w:val="22"/>
          <w:lang w:val="es-GT"/>
        </w:rPr>
      </w:pPr>
      <w:r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• OPCION 2: </w:t>
      </w:r>
      <w:r w:rsidR="00E570B1" w:rsidRPr="00E570B1">
        <w:rPr>
          <w:rFonts w:asciiTheme="majorHAnsi" w:eastAsia="Proxima Nova" w:hAnsiTheme="majorHAnsi" w:cs="Proxima Nova"/>
          <w:sz w:val="22"/>
          <w:szCs w:val="22"/>
          <w:lang w:val="es-GT"/>
        </w:rPr>
        <w:t>Suba el video a youtube.com o vimeo.com u otro sitio que usen habitualmente y envíen el link a: </w:t>
      </w:r>
      <w:hyperlink r:id="rId12" w:history="1">
        <w:r w:rsidR="008E0037" w:rsidRPr="005D6034">
          <w:rPr>
            <w:rStyle w:val="Hipervnculo"/>
            <w:rFonts w:asciiTheme="majorHAnsi" w:eastAsia="Proxima Nova" w:hAnsiTheme="majorHAnsi" w:cs="Proxima Nova"/>
            <w:sz w:val="22"/>
            <w:szCs w:val="22"/>
            <w:lang w:val="es-GT"/>
          </w:rPr>
          <w:t>alianzamilpa@gmail.com</w:t>
        </w:r>
      </w:hyperlink>
    </w:p>
    <w:p w14:paraId="63EFC3D6" w14:textId="77777777" w:rsidR="00EE5849" w:rsidRDefault="00EE5849" w:rsidP="00502B60">
      <w:pPr>
        <w:tabs>
          <w:tab w:val="left" w:pos="0"/>
        </w:tabs>
        <w:spacing w:line="276" w:lineRule="auto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7E9AABBD" w14:textId="3052925F" w:rsidR="00E570B1" w:rsidRPr="00E570B1" w:rsidRDefault="00502B60" w:rsidP="00502B60">
      <w:pPr>
        <w:tabs>
          <w:tab w:val="left" w:pos="0"/>
        </w:tabs>
        <w:spacing w:line="276" w:lineRule="auto"/>
        <w:rPr>
          <w:rFonts w:asciiTheme="majorHAnsi" w:eastAsia="Proxima Nova" w:hAnsiTheme="majorHAnsi" w:cs="Proxima Nova"/>
          <w:sz w:val="22"/>
          <w:szCs w:val="22"/>
          <w:lang w:val="es-GT"/>
        </w:rPr>
      </w:pPr>
      <w:r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• </w:t>
      </w:r>
      <w:r w:rsidR="00E570B1" w:rsidRPr="00E570B1">
        <w:rPr>
          <w:rFonts w:asciiTheme="majorHAnsi" w:eastAsia="Proxima Nova" w:hAnsiTheme="majorHAnsi" w:cs="Proxima Nova"/>
          <w:sz w:val="22"/>
          <w:szCs w:val="22"/>
          <w:lang w:val="es-GT"/>
        </w:rPr>
        <w:t>Incluya el nombre de su pueblo, comunidad, organización o movimiento indígena e información de contacto.</w:t>
      </w:r>
    </w:p>
    <w:p w14:paraId="0038E2CE" w14:textId="77777777" w:rsidR="00EE5849" w:rsidRDefault="00EE5849" w:rsidP="00502B60">
      <w:pPr>
        <w:tabs>
          <w:tab w:val="left" w:pos="0"/>
        </w:tabs>
        <w:spacing w:line="276" w:lineRule="auto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0EBB5D43" w14:textId="56E8DA1D" w:rsidR="00E570B1" w:rsidRDefault="00502B60" w:rsidP="00502B60">
      <w:pPr>
        <w:tabs>
          <w:tab w:val="left" w:pos="0"/>
        </w:tabs>
        <w:spacing w:line="276" w:lineRule="auto"/>
        <w:rPr>
          <w:rFonts w:asciiTheme="majorHAnsi" w:eastAsia="Proxima Nova" w:hAnsiTheme="majorHAnsi" w:cs="Proxima Nova"/>
          <w:sz w:val="22"/>
          <w:szCs w:val="22"/>
          <w:lang w:val="es-GT"/>
        </w:rPr>
      </w:pPr>
      <w:r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• </w:t>
      </w:r>
      <w:r w:rsidR="00E570B1" w:rsidRPr="00E570B1">
        <w:rPr>
          <w:rFonts w:asciiTheme="majorHAnsi" w:eastAsia="Proxima Nova" w:hAnsiTheme="majorHAnsi" w:cs="Proxima Nova"/>
          <w:sz w:val="22"/>
          <w:szCs w:val="22"/>
          <w:lang w:val="es-GT"/>
        </w:rPr>
        <w:t>El nombre y la ubicación del pueblo, comunidad, organiz</w:t>
      </w:r>
      <w:r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ación o movimiento indígena que </w:t>
      </w:r>
      <w:r w:rsidR="00E570B1" w:rsidRPr="00E570B1">
        <w:rPr>
          <w:rFonts w:asciiTheme="majorHAnsi" w:eastAsia="Proxima Nova" w:hAnsiTheme="majorHAnsi" w:cs="Proxima Nova"/>
          <w:sz w:val="22"/>
          <w:szCs w:val="22"/>
          <w:lang w:val="es-GT"/>
        </w:rPr>
        <w:t>presenta el video.</w:t>
      </w:r>
    </w:p>
    <w:p w14:paraId="0E800164" w14:textId="77777777" w:rsidR="00502B60" w:rsidRDefault="00502B60" w:rsidP="00502B60">
      <w:pPr>
        <w:tabs>
          <w:tab w:val="left" w:pos="0"/>
        </w:tabs>
        <w:spacing w:line="276" w:lineRule="auto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4C020576" w14:textId="77777777" w:rsidR="00EE5849" w:rsidRPr="00E570B1" w:rsidRDefault="00EE5849" w:rsidP="00502B60">
      <w:pPr>
        <w:tabs>
          <w:tab w:val="left" w:pos="0"/>
        </w:tabs>
        <w:spacing w:line="276" w:lineRule="auto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44F58086" w14:textId="77777777" w:rsidR="00E570B1" w:rsidRPr="00E570B1" w:rsidRDefault="00E570B1" w:rsidP="00502B60">
      <w:pPr>
        <w:tabs>
          <w:tab w:val="left" w:pos="0"/>
        </w:tabs>
        <w:spacing w:line="276" w:lineRule="auto"/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E570B1">
        <w:rPr>
          <w:rFonts w:asciiTheme="majorHAnsi" w:eastAsia="Proxima Nova" w:hAnsiTheme="majorHAnsi" w:cs="Proxima Nova"/>
          <w:sz w:val="22"/>
          <w:szCs w:val="22"/>
          <w:lang w:val="es-GT"/>
        </w:rPr>
        <w:t>Los materiales que haya enviado no serán devueltos.</w:t>
      </w:r>
    </w:p>
    <w:p w14:paraId="3AF7F528" w14:textId="1D79EC0C" w:rsidR="00FD7042" w:rsidRDefault="00E570B1" w:rsidP="008E0037">
      <w:pPr>
        <w:tabs>
          <w:tab w:val="left" w:pos="0"/>
        </w:tabs>
        <w:spacing w:line="276" w:lineRule="auto"/>
        <w:rPr>
          <w:rStyle w:val="Hipervnculo"/>
          <w:rFonts w:asciiTheme="majorHAnsi" w:eastAsia="Proxima Nova" w:hAnsiTheme="majorHAnsi" w:cs="Proxima Nova"/>
          <w:sz w:val="22"/>
          <w:szCs w:val="22"/>
          <w:lang w:val="es-GT"/>
        </w:rPr>
      </w:pPr>
      <w:r w:rsidRPr="00E570B1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Si tiene más preguntas, póngase en </w:t>
      </w:r>
      <w:r w:rsidR="008E0037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contacto con nosotros al correo electrónico </w:t>
      </w:r>
      <w:hyperlink r:id="rId13" w:history="1">
        <w:r w:rsidR="008E0037" w:rsidRPr="005D6034">
          <w:rPr>
            <w:rStyle w:val="Hipervnculo"/>
            <w:rFonts w:asciiTheme="majorHAnsi" w:eastAsia="Proxima Nova" w:hAnsiTheme="majorHAnsi" w:cs="Proxima Nova"/>
            <w:sz w:val="22"/>
            <w:szCs w:val="22"/>
            <w:lang w:val="es-GT"/>
          </w:rPr>
          <w:t>alianzamilpa@gmail.com</w:t>
        </w:r>
      </w:hyperlink>
    </w:p>
    <w:p w14:paraId="28F4EFC4" w14:textId="77777777" w:rsidR="008E0037" w:rsidRPr="008E0037" w:rsidRDefault="008E0037" w:rsidP="008E0037">
      <w:pPr>
        <w:tabs>
          <w:tab w:val="left" w:pos="0"/>
        </w:tabs>
        <w:spacing w:line="276" w:lineRule="auto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41EC764E" w14:textId="77777777" w:rsidR="00F3171A" w:rsidRDefault="00F3171A" w:rsidP="00502B60">
      <w:pPr>
        <w:tabs>
          <w:tab w:val="left" w:pos="0"/>
        </w:tabs>
        <w:ind w:left="720"/>
        <w:rPr>
          <w:rFonts w:asciiTheme="majorHAnsi" w:hAnsiTheme="majorHAnsi"/>
          <w:sz w:val="22"/>
          <w:szCs w:val="22"/>
          <w:lang w:val="es-MX"/>
        </w:rPr>
      </w:pPr>
    </w:p>
    <w:p w14:paraId="2C0D8099" w14:textId="315B2988" w:rsidR="00502B60" w:rsidRDefault="00F3171A" w:rsidP="00F3171A">
      <w:pPr>
        <w:tabs>
          <w:tab w:val="left" w:pos="0"/>
        </w:tabs>
        <w:rPr>
          <w:rFonts w:asciiTheme="majorHAnsi" w:hAnsiTheme="majorHAnsi"/>
          <w:sz w:val="22"/>
          <w:szCs w:val="22"/>
          <w:lang w:val="es-MX"/>
        </w:rPr>
      </w:pPr>
      <w:r>
        <w:rPr>
          <w:rFonts w:asciiTheme="majorHAnsi" w:hAnsiTheme="majorHAnsi"/>
          <w:sz w:val="22"/>
          <w:szCs w:val="22"/>
          <w:lang w:val="es-MX"/>
        </w:rPr>
        <w:t xml:space="preserve">. . . . . . . . . . . . . . . . . . . . . . . . . . . . . . . . . . . . . . . . . . . . . . . . . . . . . . . . . . . . . . . . . . . . . . . . . . . . . </w:t>
      </w:r>
    </w:p>
    <w:p w14:paraId="5584D4A6" w14:textId="77777777" w:rsidR="00D87383" w:rsidRPr="0048052D" w:rsidRDefault="00D87383" w:rsidP="00502B60">
      <w:pPr>
        <w:tabs>
          <w:tab w:val="left" w:pos="0"/>
        </w:tabs>
        <w:ind w:left="720"/>
        <w:rPr>
          <w:rFonts w:asciiTheme="majorHAnsi" w:hAnsiTheme="majorHAnsi"/>
          <w:sz w:val="22"/>
          <w:szCs w:val="22"/>
          <w:lang w:val="es-MX"/>
        </w:rPr>
      </w:pPr>
    </w:p>
    <w:p w14:paraId="2BB249F9" w14:textId="77777777" w:rsidR="008E0037" w:rsidRDefault="008E0037" w:rsidP="00F3171A">
      <w:pPr>
        <w:spacing w:line="276" w:lineRule="auto"/>
        <w:rPr>
          <w:rFonts w:asciiTheme="majorHAnsi" w:eastAsia="Proxima Nova" w:hAnsiTheme="majorHAnsi" w:cs="Proxima Nova"/>
          <w:b/>
          <w:sz w:val="22"/>
          <w:szCs w:val="22"/>
          <w:lang w:val="es-GT"/>
        </w:rPr>
      </w:pPr>
    </w:p>
    <w:p w14:paraId="71CC9BE3" w14:textId="77777777" w:rsidR="008E0037" w:rsidRDefault="008E0037" w:rsidP="00F3171A">
      <w:pPr>
        <w:spacing w:line="276" w:lineRule="auto"/>
        <w:rPr>
          <w:rFonts w:asciiTheme="majorHAnsi" w:eastAsia="Proxima Nova" w:hAnsiTheme="majorHAnsi" w:cs="Proxima Nova"/>
          <w:b/>
          <w:sz w:val="22"/>
          <w:szCs w:val="22"/>
          <w:lang w:val="es-GT"/>
        </w:rPr>
      </w:pPr>
    </w:p>
    <w:p w14:paraId="518549C7" w14:textId="77777777" w:rsidR="008E0037" w:rsidRDefault="008E0037" w:rsidP="00F3171A">
      <w:pPr>
        <w:spacing w:line="276" w:lineRule="auto"/>
        <w:rPr>
          <w:rFonts w:asciiTheme="majorHAnsi" w:eastAsia="Proxima Nova" w:hAnsiTheme="majorHAnsi" w:cs="Proxima Nova"/>
          <w:b/>
          <w:sz w:val="22"/>
          <w:szCs w:val="22"/>
          <w:lang w:val="es-GT"/>
        </w:rPr>
      </w:pPr>
    </w:p>
    <w:p w14:paraId="016C29F1" w14:textId="77777777" w:rsidR="008E0037" w:rsidRDefault="008E0037" w:rsidP="00F3171A">
      <w:pPr>
        <w:spacing w:line="276" w:lineRule="auto"/>
        <w:rPr>
          <w:rFonts w:asciiTheme="majorHAnsi" w:eastAsia="Proxima Nova" w:hAnsiTheme="majorHAnsi" w:cs="Proxima Nova"/>
          <w:b/>
          <w:sz w:val="22"/>
          <w:szCs w:val="22"/>
          <w:lang w:val="es-GT"/>
        </w:rPr>
      </w:pPr>
    </w:p>
    <w:p w14:paraId="730A0FF6" w14:textId="4341CA8D" w:rsidR="00B56598" w:rsidRPr="00852005" w:rsidRDefault="00852005" w:rsidP="00852005">
      <w:pPr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bookmarkStart w:id="1" w:name="_GoBack"/>
      <w:bookmarkEnd w:id="1"/>
      <w:r w:rsidRPr="0048052D">
        <w:rPr>
          <w:rFonts w:asciiTheme="majorHAnsi" w:hAnsiTheme="majorHAnsi"/>
          <w:sz w:val="22"/>
          <w:szCs w:val="22"/>
          <w:lang w:val="es-MX"/>
        </w:rPr>
        <w:t xml:space="preserve"> </w:t>
      </w:r>
    </w:p>
    <w:sectPr w:rsidR="00B56598" w:rsidRPr="00852005" w:rsidSect="001B50A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0" w:right="1701" w:bottom="96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CD694" w14:textId="77777777" w:rsidR="00AF50AF" w:rsidRDefault="00AF50AF" w:rsidP="00526C6E">
      <w:r>
        <w:separator/>
      </w:r>
    </w:p>
  </w:endnote>
  <w:endnote w:type="continuationSeparator" w:id="0">
    <w:p w14:paraId="28F0BD0E" w14:textId="77777777" w:rsidR="00AF50AF" w:rsidRDefault="00AF50AF" w:rsidP="0052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Italic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altName w:val="ヒラギノ角ゴ Pro W3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altName w:val="Times Roman"/>
    <w:panose1 w:val="02040503050406030204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roxima Nova">
    <w:altName w:val="Calibri"/>
    <w:charset w:val="00"/>
    <w:family w:val="auto"/>
    <w:pitch w:val="default"/>
  </w:font>
  <w:font w:name="Bookman Old Style">
    <w:altName w:val="SignPainter-HouseScript"/>
    <w:charset w:val="00"/>
    <w:family w:val="roman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Gotcha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D1685" w14:textId="77777777" w:rsidR="00AF50AF" w:rsidRDefault="00AF50AF" w:rsidP="00526C6E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722D8" w14:textId="77777777" w:rsidR="00AF50AF" w:rsidRDefault="00AF50AF" w:rsidP="00526C6E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69DF7" w14:textId="77777777" w:rsidR="00AF50AF" w:rsidRDefault="00AF50AF" w:rsidP="00526C6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34A93" w14:textId="77777777" w:rsidR="00AF50AF" w:rsidRDefault="00AF50AF" w:rsidP="00526C6E">
      <w:r>
        <w:separator/>
      </w:r>
    </w:p>
  </w:footnote>
  <w:footnote w:type="continuationSeparator" w:id="0">
    <w:p w14:paraId="2C6A6220" w14:textId="77777777" w:rsidR="00AF50AF" w:rsidRDefault="00AF50AF" w:rsidP="00526C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47491" w14:textId="77777777" w:rsidR="00AF50AF" w:rsidRDefault="00AF50AF" w:rsidP="00526C6E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32F83" w14:textId="1231B857" w:rsidR="00AF50AF" w:rsidRPr="00D041BE" w:rsidRDefault="00AF50AF" w:rsidP="00526C6E">
    <w:pPr>
      <w:pStyle w:val="Encabezado"/>
      <w:jc w:val="center"/>
      <w:rPr>
        <w:rFonts w:ascii="Bookman Old Style" w:hAnsi="Bookman Old Style"/>
        <w:smallCaps/>
        <w:color w:val="262626" w:themeColor="text1" w:themeTint="D9"/>
        <w:lang w:val="es-ES"/>
        <w14:shadow w14:blurRad="50800" w14:dist="38100" w14:dir="10800000" w14:sx="100000" w14:sy="100000" w14:kx="0" w14:ky="0" w14:algn="r">
          <w14:srgbClr w14:val="000000">
            <w14:alpha w14:val="60000"/>
          </w14:srgbClr>
        </w14:shadow>
      </w:rPr>
    </w:pPr>
    <w:r>
      <w:rPr>
        <w:rFonts w:ascii="Bookman Old Style" w:hAnsi="Bookman Old Style"/>
        <w:smallCaps/>
        <w:color w:val="262626" w:themeColor="text1" w:themeTint="D9"/>
        <w:lang w:val="es-ES"/>
        <w14:shadow w14:blurRad="50800" w14:dist="38100" w14:dir="10800000" w14:sx="100000" w14:sy="100000" w14:kx="0" w14:ky="0" w14:algn="r">
          <w14:srgbClr w14:val="000000">
            <w14:alpha w14:val="60000"/>
          </w14:srgbClr>
        </w14:shadow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2773" w14:textId="77777777" w:rsidR="00AF50AF" w:rsidRDefault="00AF50AF" w:rsidP="00526C6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EE9"/>
    <w:multiLevelType w:val="hybridMultilevel"/>
    <w:tmpl w:val="7DCA31EE"/>
    <w:styleLink w:val="Dash"/>
    <w:lvl w:ilvl="0" w:tplc="F0B0177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1248C8F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E0BAFFF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4872A30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E4FA0AE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30C8188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A5346A7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A25890F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61D6D6D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>
    <w:nsid w:val="10FB2614"/>
    <w:multiLevelType w:val="multilevel"/>
    <w:tmpl w:val="197AD62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">
    <w:nsid w:val="197D756B"/>
    <w:multiLevelType w:val="hybridMultilevel"/>
    <w:tmpl w:val="F86E526E"/>
    <w:numStyleLink w:val="Bullet"/>
  </w:abstractNum>
  <w:abstractNum w:abstractNumId="3">
    <w:nsid w:val="21D519FC"/>
    <w:multiLevelType w:val="multilevel"/>
    <w:tmpl w:val="10FE1F7C"/>
    <w:lvl w:ilvl="0">
      <w:start w:val="1"/>
      <w:numFmt w:val="decimal"/>
      <w:lvlText w:val="%1."/>
      <w:lvlJc w:val="left"/>
      <w:pPr>
        <w:ind w:left="450" w:firstLine="540"/>
      </w:pPr>
      <w:rPr>
        <w:rFonts w:asciiTheme="majorHAnsi" w:eastAsia="Times New Roman" w:hAnsiTheme="majorHAnsi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800" w:firstLine="34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rFonts w:asciiTheme="majorHAnsi" w:eastAsia="Arial" w:hAnsiTheme="majorHAnsi" w:cs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rFonts w:ascii="Arial" w:eastAsia="Arial" w:hAnsi="Arial" w:cs="Arial"/>
        <w:vertAlign w:val="baseline"/>
      </w:rPr>
    </w:lvl>
  </w:abstractNum>
  <w:abstractNum w:abstractNumId="4">
    <w:nsid w:val="43D7531B"/>
    <w:multiLevelType w:val="hybridMultilevel"/>
    <w:tmpl w:val="7DCA31EE"/>
    <w:numStyleLink w:val="Dash"/>
  </w:abstractNum>
  <w:abstractNum w:abstractNumId="5">
    <w:nsid w:val="447511DA"/>
    <w:multiLevelType w:val="hybridMultilevel"/>
    <w:tmpl w:val="0FD0EBFE"/>
    <w:styleLink w:val="Lettered"/>
    <w:lvl w:ilvl="0" w:tplc="2F5E9D82">
      <w:start w:val="1"/>
      <w:numFmt w:val="upperLetter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F2B720">
      <w:start w:val="1"/>
      <w:numFmt w:val="decimal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48687A">
      <w:start w:val="1"/>
      <w:numFmt w:val="decimal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EEA99E">
      <w:start w:val="1"/>
      <w:numFmt w:val="decimal"/>
      <w:lvlText w:val="%4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8E17E4">
      <w:start w:val="1"/>
      <w:numFmt w:val="decimal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6EAA7C">
      <w:start w:val="1"/>
      <w:numFmt w:val="decimal"/>
      <w:lvlText w:val="%6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6ECE80">
      <w:start w:val="1"/>
      <w:numFmt w:val="decimal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CEDB18">
      <w:start w:val="1"/>
      <w:numFmt w:val="decimal"/>
      <w:lvlText w:val="%8)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60E452">
      <w:start w:val="1"/>
      <w:numFmt w:val="decimal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52707EE"/>
    <w:multiLevelType w:val="hybridMultilevel"/>
    <w:tmpl w:val="EA1E16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246CB"/>
    <w:multiLevelType w:val="multilevel"/>
    <w:tmpl w:val="31E6C47C"/>
    <w:lvl w:ilvl="0">
      <w:start w:val="1"/>
      <w:numFmt w:val="decimal"/>
      <w:lvlText w:val="%1)"/>
      <w:lvlJc w:val="left"/>
      <w:pPr>
        <w:ind w:left="720" w:firstLine="360"/>
      </w:pPr>
      <w:rPr>
        <w:rFonts w:ascii="Arial Narrow" w:hAnsi="Arial Narrow"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5CBD797B"/>
    <w:multiLevelType w:val="multilevel"/>
    <w:tmpl w:val="431AA99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3C71FA4"/>
    <w:multiLevelType w:val="hybridMultilevel"/>
    <w:tmpl w:val="F86E526E"/>
    <w:styleLink w:val="Bullet"/>
    <w:lvl w:ilvl="0" w:tplc="C6B0056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976F64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EFAB27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284F79C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85896C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B187C7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49E322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728F2A2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5185C4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>
    <w:nsid w:val="760B4E84"/>
    <w:multiLevelType w:val="hybridMultilevel"/>
    <w:tmpl w:val="0FD0EBFE"/>
    <w:numStyleLink w:val="Lettered"/>
  </w:abstractNum>
  <w:abstractNum w:abstractNumId="11">
    <w:nsid w:val="787F7B14"/>
    <w:multiLevelType w:val="multilevel"/>
    <w:tmpl w:val="26060A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79A90D26"/>
    <w:multiLevelType w:val="multilevel"/>
    <w:tmpl w:val="09B02326"/>
    <w:lvl w:ilvl="0">
      <w:start w:val="1"/>
      <w:numFmt w:val="decimal"/>
      <w:lvlText w:val="%1."/>
      <w:lvlJc w:val="left"/>
      <w:pPr>
        <w:ind w:left="450" w:firstLine="54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800" w:firstLine="34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rFonts w:ascii="Arial" w:eastAsia="Arial" w:hAnsi="Arial" w:cs="Arial"/>
        <w:vertAlign w:val="baseline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2"/>
    <w:lvlOverride w:ilvl="0">
      <w:lvl w:ilvl="0" w:tplc="8F32F3B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59825B6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FC7CDEC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BC464548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C7A807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0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9064EFD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0FEC2E0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C10610E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E58601C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2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1">
    <w:abstractNumId w:val="5"/>
  </w:num>
  <w:num w:numId="12">
    <w:abstractNumId w:val="10"/>
  </w:num>
  <w:num w:numId="13">
    <w:abstractNumId w:val="10"/>
    <w:lvlOverride w:ilvl="1">
      <w:startOverride w:val="1"/>
    </w:lvlOverride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87"/>
    <w:rsid w:val="000A2593"/>
    <w:rsid w:val="001078A1"/>
    <w:rsid w:val="00166073"/>
    <w:rsid w:val="001B50A9"/>
    <w:rsid w:val="001B71B2"/>
    <w:rsid w:val="00207D39"/>
    <w:rsid w:val="00233D15"/>
    <w:rsid w:val="00330476"/>
    <w:rsid w:val="003A1E24"/>
    <w:rsid w:val="00437AAD"/>
    <w:rsid w:val="0048052D"/>
    <w:rsid w:val="004C2FAC"/>
    <w:rsid w:val="004D7013"/>
    <w:rsid w:val="00502B60"/>
    <w:rsid w:val="0052301D"/>
    <w:rsid w:val="00526C6E"/>
    <w:rsid w:val="00594493"/>
    <w:rsid w:val="005D6EBF"/>
    <w:rsid w:val="00603CFD"/>
    <w:rsid w:val="006353F1"/>
    <w:rsid w:val="00655CD2"/>
    <w:rsid w:val="007A093A"/>
    <w:rsid w:val="007B52FF"/>
    <w:rsid w:val="007D795A"/>
    <w:rsid w:val="00852005"/>
    <w:rsid w:val="00877D61"/>
    <w:rsid w:val="008B3D87"/>
    <w:rsid w:val="008E0037"/>
    <w:rsid w:val="008F24A4"/>
    <w:rsid w:val="00907F3B"/>
    <w:rsid w:val="00940A3B"/>
    <w:rsid w:val="009808EF"/>
    <w:rsid w:val="009F1893"/>
    <w:rsid w:val="00A71065"/>
    <w:rsid w:val="00AF50AF"/>
    <w:rsid w:val="00B56598"/>
    <w:rsid w:val="00B7054F"/>
    <w:rsid w:val="00B93927"/>
    <w:rsid w:val="00BA0784"/>
    <w:rsid w:val="00BF7064"/>
    <w:rsid w:val="00C1305A"/>
    <w:rsid w:val="00C56106"/>
    <w:rsid w:val="00D041BE"/>
    <w:rsid w:val="00D80E71"/>
    <w:rsid w:val="00D87383"/>
    <w:rsid w:val="00DA3355"/>
    <w:rsid w:val="00E1031D"/>
    <w:rsid w:val="00E12589"/>
    <w:rsid w:val="00E30F70"/>
    <w:rsid w:val="00E570B1"/>
    <w:rsid w:val="00EC27FD"/>
    <w:rsid w:val="00EE5849"/>
    <w:rsid w:val="00F3171A"/>
    <w:rsid w:val="00F91F8C"/>
    <w:rsid w:val="00FD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9FB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3D8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B3D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s-MX"/>
    </w:rPr>
  </w:style>
  <w:style w:type="paragraph" w:styleId="Prrafodelista">
    <w:name w:val="List Paragraph"/>
    <w:basedOn w:val="Normal"/>
    <w:uiPriority w:val="34"/>
    <w:qFormat/>
    <w:rsid w:val="00907F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335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80E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0E71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80E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E71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numbering" w:customStyle="1" w:styleId="Bullet">
    <w:name w:val="Bullet"/>
    <w:rsid w:val="0052301D"/>
    <w:pPr>
      <w:numPr>
        <w:numId w:val="6"/>
      </w:numPr>
    </w:pPr>
  </w:style>
  <w:style w:type="paragraph" w:customStyle="1" w:styleId="Body">
    <w:name w:val="Body"/>
    <w:rsid w:val="005230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s-MX"/>
    </w:rPr>
  </w:style>
  <w:style w:type="numbering" w:customStyle="1" w:styleId="Dash">
    <w:name w:val="Dash"/>
    <w:rsid w:val="0052301D"/>
    <w:pPr>
      <w:numPr>
        <w:numId w:val="8"/>
      </w:numPr>
    </w:pPr>
  </w:style>
  <w:style w:type="numbering" w:customStyle="1" w:styleId="Lettered">
    <w:name w:val="Lettered"/>
    <w:rsid w:val="0052301D"/>
    <w:pPr>
      <w:numPr>
        <w:numId w:val="1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054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54F"/>
    <w:rPr>
      <w:rFonts w:ascii="Lucida Grande" w:eastAsia="Times New Roman" w:hAnsi="Lucida Grande" w:cs="Lucida Grande"/>
      <w:color w:val="000000"/>
      <w:sz w:val="18"/>
      <w:szCs w:val="18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E103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3D8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B3D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s-MX"/>
    </w:rPr>
  </w:style>
  <w:style w:type="paragraph" w:styleId="Prrafodelista">
    <w:name w:val="List Paragraph"/>
    <w:basedOn w:val="Normal"/>
    <w:uiPriority w:val="34"/>
    <w:qFormat/>
    <w:rsid w:val="00907F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335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80E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0E71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80E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E71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numbering" w:customStyle="1" w:styleId="Bullet">
    <w:name w:val="Bullet"/>
    <w:rsid w:val="0052301D"/>
    <w:pPr>
      <w:numPr>
        <w:numId w:val="6"/>
      </w:numPr>
    </w:pPr>
  </w:style>
  <w:style w:type="paragraph" w:customStyle="1" w:styleId="Body">
    <w:name w:val="Body"/>
    <w:rsid w:val="005230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s-MX"/>
    </w:rPr>
  </w:style>
  <w:style w:type="numbering" w:customStyle="1" w:styleId="Dash">
    <w:name w:val="Dash"/>
    <w:rsid w:val="0052301D"/>
    <w:pPr>
      <w:numPr>
        <w:numId w:val="8"/>
      </w:numPr>
    </w:pPr>
  </w:style>
  <w:style w:type="numbering" w:customStyle="1" w:styleId="Lettered">
    <w:name w:val="Lettered"/>
    <w:rsid w:val="0052301D"/>
    <w:pPr>
      <w:numPr>
        <w:numId w:val="1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054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54F"/>
    <w:rPr>
      <w:rFonts w:ascii="Lucida Grande" w:eastAsia="Times New Roman" w:hAnsi="Lucida Grande" w:cs="Lucida Grande"/>
      <w:color w:val="000000"/>
      <w:sz w:val="18"/>
      <w:szCs w:val="18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E103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alianzamilpa@gmail.com" TargetMode="External"/><Relationship Id="rId11" Type="http://schemas.openxmlformats.org/officeDocument/2006/relationships/hyperlink" Target="http://www.wetransfer.com" TargetMode="External"/><Relationship Id="rId12" Type="http://schemas.openxmlformats.org/officeDocument/2006/relationships/hyperlink" Target="mailto:alianzamilpa@gmail.com" TargetMode="External"/><Relationship Id="rId13" Type="http://schemas.openxmlformats.org/officeDocument/2006/relationships/hyperlink" Target="mailto:alianzamilpa@gmail.com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B0A032-F174-A647-AD8C-BB322695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916</Words>
  <Characters>5039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atl</cp:lastModifiedBy>
  <cp:revision>2</cp:revision>
  <cp:lastPrinted>2017-12-30T02:14:00Z</cp:lastPrinted>
  <dcterms:created xsi:type="dcterms:W3CDTF">2017-12-30T02:30:00Z</dcterms:created>
  <dcterms:modified xsi:type="dcterms:W3CDTF">2017-12-30T02:30:00Z</dcterms:modified>
</cp:coreProperties>
</file>